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2C" w:rsidRDefault="00B62587" w:rsidP="00F0645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A408C" w:rsidRPr="00421B2C" w:rsidRDefault="005E6DD9" w:rsidP="00421B2C">
      <w:pPr>
        <w:spacing w:line="560" w:lineRule="exact"/>
        <w:ind w:firstLineChars="700" w:firstLine="2249"/>
        <w:rPr>
          <w:rFonts w:ascii="仿宋_GB2312" w:eastAsia="仿宋_GB2312"/>
          <w:b/>
          <w:sz w:val="32"/>
          <w:szCs w:val="32"/>
        </w:rPr>
      </w:pPr>
      <w:r w:rsidRPr="005E6DD9">
        <w:rPr>
          <w:rFonts w:ascii="仿宋_GB2312" w:eastAsia="仿宋_GB2312"/>
          <w:b/>
          <w:sz w:val="32"/>
          <w:szCs w:val="32"/>
        </w:rPr>
        <w:t>2023年湖北省注册会计师行业审计服务及检查优秀案例获奖名单</w:t>
      </w:r>
    </w:p>
    <w:tbl>
      <w:tblPr>
        <w:tblStyle w:val="a9"/>
        <w:tblpPr w:leftFromText="180" w:rightFromText="180" w:horzAnchor="margin" w:tblpXSpec="center" w:tblpY="1158"/>
        <w:tblW w:w="13745" w:type="dxa"/>
        <w:tblLook w:val="0480" w:firstRow="0" w:lastRow="0" w:firstColumn="1" w:lastColumn="0" w:noHBand="0" w:noVBand="1"/>
      </w:tblPr>
      <w:tblGrid>
        <w:gridCol w:w="1413"/>
        <w:gridCol w:w="2693"/>
        <w:gridCol w:w="4536"/>
        <w:gridCol w:w="5103"/>
      </w:tblGrid>
      <w:tr w:rsidR="00855902" w:rsidRPr="004A6BFF" w:rsidTr="00855902">
        <w:trPr>
          <w:trHeight w:val="567"/>
          <w:tblHeader/>
        </w:trPr>
        <w:tc>
          <w:tcPr>
            <w:tcW w:w="1413" w:type="dxa"/>
          </w:tcPr>
          <w:p w:rsidR="00855902" w:rsidRPr="004A6BFF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 w:rsidRPr="004A6BFF">
              <w:rPr>
                <w:rFonts w:ascii="仿宋_GB2312" w:eastAsia="仿宋_GB2312" w:hint="eastAsia"/>
                <w:b/>
                <w:sz w:val="28"/>
                <w:szCs w:val="24"/>
              </w:rPr>
              <w:t>评审等级</w:t>
            </w:r>
          </w:p>
        </w:tc>
        <w:tc>
          <w:tcPr>
            <w:tcW w:w="2693" w:type="dxa"/>
          </w:tcPr>
          <w:p w:rsidR="00855902" w:rsidRPr="004A6BFF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>获奖单位或个人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b/>
                <w:sz w:val="28"/>
                <w:szCs w:val="24"/>
              </w:rPr>
              <w:t>案例名称</w:t>
            </w:r>
          </w:p>
        </w:tc>
        <w:tc>
          <w:tcPr>
            <w:tcW w:w="5103" w:type="dxa"/>
          </w:tcPr>
          <w:p w:rsidR="00855902" w:rsidRPr="004A6BFF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4"/>
              </w:rPr>
              <w:t>投稿人所属单位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2693" w:type="dxa"/>
          </w:tcPr>
          <w:p w:rsidR="00855902" w:rsidRPr="00AF1C91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1C91">
              <w:rPr>
                <w:rFonts w:ascii="仿宋_GB2312" w:eastAsia="仿宋_GB2312"/>
                <w:sz w:val="24"/>
                <w:szCs w:val="24"/>
              </w:rPr>
              <w:t>白  杨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1C91">
              <w:rPr>
                <w:rFonts w:ascii="仿宋_GB2312" w:eastAsia="仿宋_GB2312" w:hint="eastAsia"/>
                <w:sz w:val="24"/>
                <w:szCs w:val="24"/>
              </w:rPr>
              <w:t>胡</w:t>
            </w:r>
            <w:r w:rsidRPr="00AF1C91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AF1C91">
              <w:rPr>
                <w:rFonts w:ascii="仿宋_GB2312" w:eastAsia="仿宋_GB2312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4536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烟草企业烟叶生产供应链ESG研究型审计</w:t>
            </w:r>
          </w:p>
          <w:p w:rsidR="00855902" w:rsidRPr="00855902" w:rsidRDefault="00855902" w:rsidP="0085590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项目案例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湖北中信会计师事务有限责任公司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1C91">
              <w:rPr>
                <w:rFonts w:ascii="仿宋_GB2312" w:eastAsia="仿宋_GB2312" w:hint="eastAsia"/>
                <w:sz w:val="24"/>
                <w:szCs w:val="24"/>
              </w:rPr>
              <w:t>苏子云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严格业务质量管理，提高审计质量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武汉</w:t>
            </w:r>
            <w:proofErr w:type="gramStart"/>
            <w:r w:rsidRPr="007F23A6">
              <w:rPr>
                <w:rFonts w:ascii="仿宋_GB2312" w:eastAsia="仿宋_GB2312" w:hint="eastAsia"/>
                <w:sz w:val="24"/>
                <w:szCs w:val="24"/>
              </w:rPr>
              <w:t>因诺至</w:t>
            </w:r>
            <w:proofErr w:type="gramEnd"/>
            <w:r w:rsidRPr="007F23A6">
              <w:rPr>
                <w:rFonts w:ascii="仿宋_GB2312" w:eastAsia="仿宋_GB2312" w:hint="eastAsia"/>
                <w:sz w:val="24"/>
                <w:szCs w:val="24"/>
              </w:rPr>
              <w:t>成会计师事务所（普通合伙）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62587">
              <w:rPr>
                <w:rFonts w:ascii="仿宋_GB2312" w:eastAsia="仿宋_GB2312" w:hint="eastAsia"/>
                <w:sz w:val="24"/>
                <w:szCs w:val="24"/>
              </w:rPr>
              <w:t>邹</w:t>
            </w:r>
            <w:proofErr w:type="gramEnd"/>
            <w:r w:rsidRPr="00B62587">
              <w:rPr>
                <w:rFonts w:ascii="仿宋_GB2312" w:eastAsia="仿宋_GB2312" w:hint="eastAsia"/>
                <w:sz w:val="24"/>
                <w:szCs w:val="24"/>
              </w:rPr>
              <w:t>葳蕤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T公司破产管理人案例分析</w:t>
            </w:r>
          </w:p>
        </w:tc>
        <w:tc>
          <w:tcPr>
            <w:tcW w:w="510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大信会计师事务所（特殊普通合伙）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湖北分所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F44150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150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  <w:tc>
          <w:tcPr>
            <w:tcW w:w="269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150">
              <w:rPr>
                <w:rFonts w:ascii="仿宋_GB2312" w:eastAsia="仿宋_GB2312"/>
                <w:sz w:val="24"/>
                <w:szCs w:val="24"/>
              </w:rPr>
              <w:t>中</w:t>
            </w:r>
            <w:proofErr w:type="gramStart"/>
            <w:r w:rsidRPr="00F44150">
              <w:rPr>
                <w:rFonts w:ascii="仿宋_GB2312" w:eastAsia="仿宋_GB2312"/>
                <w:sz w:val="24"/>
                <w:szCs w:val="24"/>
              </w:rPr>
              <w:t>审众环</w:t>
            </w:r>
            <w:proofErr w:type="gramEnd"/>
            <w:r w:rsidRPr="00F44150">
              <w:rPr>
                <w:rFonts w:ascii="仿宋_GB2312" w:eastAsia="仿宋_GB2312"/>
                <w:sz w:val="24"/>
                <w:szCs w:val="24"/>
              </w:rPr>
              <w:t>会计师事务所</w:t>
            </w:r>
          </w:p>
          <w:p w:rsidR="00855902" w:rsidRPr="00F44150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4150">
              <w:rPr>
                <w:rFonts w:ascii="仿宋_GB2312" w:eastAsia="仿宋_GB2312"/>
                <w:sz w:val="24"/>
                <w:szCs w:val="24"/>
              </w:rPr>
              <w:t>（特殊普通合伙）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通过代理出口的外销业务收入核查案例</w:t>
            </w:r>
          </w:p>
        </w:tc>
        <w:tc>
          <w:tcPr>
            <w:tcW w:w="5103" w:type="dxa"/>
          </w:tcPr>
          <w:p w:rsidR="00855902" w:rsidRPr="00F44150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proofErr w:type="gramStart"/>
            <w:r w:rsidRPr="007F23A6">
              <w:rPr>
                <w:rFonts w:ascii="仿宋_GB2312" w:eastAsia="仿宋_GB2312" w:hint="eastAsia"/>
                <w:sz w:val="24"/>
                <w:szCs w:val="24"/>
              </w:rPr>
              <w:t>审众环</w:t>
            </w:r>
            <w:proofErr w:type="gramEnd"/>
            <w:r w:rsidRPr="007F23A6">
              <w:rPr>
                <w:rFonts w:ascii="仿宋_GB2312" w:eastAsia="仿宋_GB2312" w:hint="eastAsia"/>
                <w:sz w:val="24"/>
                <w:szCs w:val="24"/>
              </w:rPr>
              <w:t>会计师事务所（特殊普通合伙）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罗</w:t>
            </w:r>
            <w:r w:rsidRPr="00B62587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proofErr w:type="gramStart"/>
            <w:r w:rsidRPr="00B62587">
              <w:rPr>
                <w:rFonts w:ascii="仿宋_GB2312" w:eastAsia="仿宋_GB2312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保持职业怀疑对保证审计质量的指导作用</w:t>
            </w:r>
          </w:p>
        </w:tc>
        <w:tc>
          <w:tcPr>
            <w:tcW w:w="510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立信会计师事务所（特殊普通合伙）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湖北分所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陈凌霄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对第三方监管存货的审计案例</w:t>
            </w:r>
          </w:p>
        </w:tc>
        <w:tc>
          <w:tcPr>
            <w:tcW w:w="510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北京国富会计师事务所（特殊普通合伙）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湖北分所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2693" w:type="dxa"/>
          </w:tcPr>
          <w:p w:rsidR="00855902" w:rsidRPr="00B62587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/>
                <w:sz w:val="24"/>
                <w:szCs w:val="24"/>
              </w:rPr>
              <w:t>夏清锋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62587">
              <w:rPr>
                <w:rFonts w:ascii="仿宋_GB2312" w:eastAsia="仿宋_GB2312" w:hint="eastAsia"/>
                <w:sz w:val="24"/>
                <w:szCs w:val="24"/>
              </w:rPr>
              <w:t>敖</w:t>
            </w:r>
            <w:proofErr w:type="gramEnd"/>
            <w:r w:rsidRPr="00B62587">
              <w:rPr>
                <w:rFonts w:ascii="仿宋_GB2312" w:eastAsia="仿宋_GB2312"/>
                <w:sz w:val="24"/>
                <w:szCs w:val="24"/>
              </w:rPr>
              <w:t xml:space="preserve">  芳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I会计公司对</w:t>
            </w:r>
            <w:proofErr w:type="gramStart"/>
            <w:r w:rsidRPr="00855902">
              <w:rPr>
                <w:rFonts w:ascii="仿宋_GB2312" w:eastAsia="仿宋_GB2312" w:hint="eastAsia"/>
                <w:sz w:val="24"/>
                <w:szCs w:val="24"/>
              </w:rPr>
              <w:t>某创业街</w:t>
            </w:r>
            <w:proofErr w:type="gramEnd"/>
            <w:r w:rsidRPr="00855902">
              <w:rPr>
                <w:rFonts w:ascii="仿宋_GB2312" w:eastAsia="仿宋_GB2312" w:hint="eastAsia"/>
                <w:sz w:val="24"/>
                <w:szCs w:val="24"/>
              </w:rPr>
              <w:t>加油加气站和投入成本进行司法鉴定审计案例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湖北隆兴会计师事务有限责任公司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董</w:t>
            </w:r>
            <w:r w:rsidRPr="00B62587">
              <w:rPr>
                <w:rFonts w:ascii="仿宋_GB2312" w:eastAsia="仿宋_GB2312"/>
                <w:sz w:val="24"/>
                <w:szCs w:val="24"/>
              </w:rPr>
              <w:t xml:space="preserve">  兰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专项财政检查项目管理研究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湖北楚星会计师事务有限公司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  <w:tc>
          <w:tcPr>
            <w:tcW w:w="2693" w:type="dxa"/>
          </w:tcPr>
          <w:p w:rsidR="00855902" w:rsidRPr="00B62587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/>
                <w:sz w:val="24"/>
                <w:szCs w:val="24"/>
              </w:rPr>
              <w:t>胡春晖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杜</w:t>
            </w:r>
            <w:r w:rsidRPr="00B62587">
              <w:rPr>
                <w:rFonts w:ascii="仿宋_GB2312" w:eastAsia="仿宋_GB2312"/>
                <w:sz w:val="24"/>
                <w:szCs w:val="24"/>
              </w:rPr>
              <w:t xml:space="preserve">  艳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*达米业公司涉众债务清理案例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湖北智勃会计师事务所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胡兴涛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项某、黄某等人涉嫌非法经营</w:t>
            </w:r>
            <w:proofErr w:type="gramStart"/>
            <w:r w:rsidRPr="00855902">
              <w:rPr>
                <w:rFonts w:ascii="仿宋_GB2312" w:eastAsia="仿宋_GB2312" w:hint="eastAsia"/>
                <w:sz w:val="24"/>
                <w:szCs w:val="24"/>
              </w:rPr>
              <w:t>案司法</w:t>
            </w:r>
            <w:proofErr w:type="gramEnd"/>
            <w:r w:rsidRPr="00855902">
              <w:rPr>
                <w:rFonts w:ascii="仿宋_GB2312" w:eastAsia="仿宋_GB2312" w:hint="eastAsia"/>
                <w:sz w:val="24"/>
                <w:szCs w:val="24"/>
              </w:rPr>
              <w:t>鉴定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湖北国盛会计师事务有限公司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62587">
              <w:rPr>
                <w:rFonts w:ascii="仿宋_GB2312" w:eastAsia="仿宋_GB2312" w:hint="eastAsia"/>
                <w:sz w:val="24"/>
                <w:szCs w:val="24"/>
              </w:rPr>
              <w:t>舒力侯</w:t>
            </w:r>
            <w:proofErr w:type="gramEnd"/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大型集团内部债权债务清理项目实施案例</w:t>
            </w:r>
          </w:p>
        </w:tc>
        <w:tc>
          <w:tcPr>
            <w:tcW w:w="510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立信会计师事务所（特殊普通合伙）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湖北分所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邓子明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惩治洗钱违法犯罪 助力经济金融安全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武汉正</w:t>
            </w:r>
            <w:proofErr w:type="gramStart"/>
            <w:r w:rsidRPr="007F23A6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  <w:r w:rsidRPr="007F23A6">
              <w:rPr>
                <w:rFonts w:ascii="仿宋_GB2312" w:eastAsia="仿宋_GB2312" w:hint="eastAsia"/>
                <w:sz w:val="24"/>
                <w:szCs w:val="24"/>
              </w:rPr>
              <w:t>会计师事务有限公司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 w:rsidRPr="00B62587">
              <w:rPr>
                <w:rFonts w:ascii="仿宋_GB2312" w:eastAsia="仿宋_GB2312"/>
                <w:sz w:val="24"/>
                <w:szCs w:val="24"/>
              </w:rPr>
              <w:t xml:space="preserve">  芳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Q公司内部审计“三全”质量控制项目咨询案例分析</w:t>
            </w:r>
          </w:p>
        </w:tc>
        <w:tc>
          <w:tcPr>
            <w:tcW w:w="510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大信会计师事务所（特殊普通合伙）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湖北分所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2587">
              <w:rPr>
                <w:rFonts w:ascii="仿宋_GB2312" w:eastAsia="仿宋_GB2312" w:hint="eastAsia"/>
                <w:sz w:val="24"/>
                <w:szCs w:val="24"/>
              </w:rPr>
              <w:t>刘</w:t>
            </w:r>
            <w:r w:rsidRPr="00B62587">
              <w:rPr>
                <w:rFonts w:ascii="仿宋_GB2312" w:eastAsia="仿宋_GB2312"/>
                <w:sz w:val="24"/>
                <w:szCs w:val="24"/>
              </w:rPr>
              <w:t xml:space="preserve">  佳</w:t>
            </w:r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新建R铁路XJ段项目地方政府专项债</w:t>
            </w:r>
          </w:p>
        </w:tc>
        <w:tc>
          <w:tcPr>
            <w:tcW w:w="5103" w:type="dxa"/>
          </w:tcPr>
          <w:p w:rsidR="00855902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大信会计师事务所（特殊普通合伙）</w:t>
            </w:r>
          </w:p>
          <w:p w:rsidR="00855902" w:rsidRPr="00930DA3" w:rsidRDefault="00855902" w:rsidP="0085590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湖北分所</w:t>
            </w:r>
          </w:p>
        </w:tc>
      </w:tr>
      <w:tr w:rsidR="00855902" w:rsidRPr="00930DA3" w:rsidTr="00855902">
        <w:trPr>
          <w:trHeight w:val="567"/>
        </w:trPr>
        <w:tc>
          <w:tcPr>
            <w:tcW w:w="141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A3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  <w:tc>
          <w:tcPr>
            <w:tcW w:w="269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B62587">
              <w:rPr>
                <w:rFonts w:ascii="仿宋_GB2312" w:eastAsia="仿宋_GB2312" w:hint="eastAsia"/>
                <w:sz w:val="24"/>
                <w:szCs w:val="24"/>
              </w:rPr>
              <w:t>童冬平</w:t>
            </w:r>
            <w:proofErr w:type="gramEnd"/>
          </w:p>
        </w:tc>
        <w:tc>
          <w:tcPr>
            <w:tcW w:w="4536" w:type="dxa"/>
          </w:tcPr>
          <w:p w:rsidR="00855902" w:rsidRPr="00855902" w:rsidRDefault="00855902" w:rsidP="0085590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55902">
              <w:rPr>
                <w:rFonts w:ascii="仿宋_GB2312" w:eastAsia="仿宋_GB2312" w:hint="eastAsia"/>
                <w:sz w:val="24"/>
                <w:szCs w:val="24"/>
              </w:rPr>
              <w:t>股权转让税收咨询服务实施案例</w:t>
            </w:r>
          </w:p>
        </w:tc>
        <w:tc>
          <w:tcPr>
            <w:tcW w:w="5103" w:type="dxa"/>
          </w:tcPr>
          <w:p w:rsidR="00855902" w:rsidRPr="00930DA3" w:rsidRDefault="00855902" w:rsidP="00855902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F23A6">
              <w:rPr>
                <w:rFonts w:ascii="仿宋_GB2312" w:eastAsia="仿宋_GB2312" w:hint="eastAsia"/>
                <w:sz w:val="24"/>
                <w:szCs w:val="24"/>
              </w:rPr>
              <w:t>湖北安华会计师事务有限公司</w:t>
            </w:r>
          </w:p>
        </w:tc>
      </w:tr>
    </w:tbl>
    <w:p w:rsidR="00887CF2" w:rsidRPr="00A3513F" w:rsidRDefault="00887CF2" w:rsidP="007F23A6">
      <w:pPr>
        <w:spacing w:beforeLines="25" w:before="78" w:afterLines="25" w:after="78"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87CF2" w:rsidRPr="00A3513F" w:rsidSect="00AA7D74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C8" w:rsidRDefault="00B338C8" w:rsidP="00887CF2">
      <w:r>
        <w:separator/>
      </w:r>
    </w:p>
  </w:endnote>
  <w:endnote w:type="continuationSeparator" w:id="0">
    <w:p w:rsidR="00B338C8" w:rsidRDefault="00B338C8" w:rsidP="0088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935518"/>
      <w:docPartObj>
        <w:docPartGallery w:val="Page Numbers (Bottom of Page)"/>
        <w:docPartUnique/>
      </w:docPartObj>
    </w:sdtPr>
    <w:sdtEndPr/>
    <w:sdtContent>
      <w:p w:rsidR="00AA7D74" w:rsidRDefault="00AA7D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06" w:rsidRPr="00EF6806">
          <w:rPr>
            <w:noProof/>
            <w:lang w:val="zh-CN"/>
          </w:rPr>
          <w:t>1</w:t>
        </w:r>
        <w:r>
          <w:fldChar w:fldCharType="end"/>
        </w:r>
      </w:p>
    </w:sdtContent>
  </w:sdt>
  <w:p w:rsidR="00AA7D74" w:rsidRDefault="00AA7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C8" w:rsidRDefault="00B338C8" w:rsidP="00887CF2">
      <w:r>
        <w:separator/>
      </w:r>
    </w:p>
  </w:footnote>
  <w:footnote w:type="continuationSeparator" w:id="0">
    <w:p w:rsidR="00B338C8" w:rsidRDefault="00B338C8" w:rsidP="0088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5"/>
    <w:rsid w:val="00044AE2"/>
    <w:rsid w:val="00076B89"/>
    <w:rsid w:val="00092B57"/>
    <w:rsid w:val="000C02EB"/>
    <w:rsid w:val="00101054"/>
    <w:rsid w:val="001243BA"/>
    <w:rsid w:val="001D2301"/>
    <w:rsid w:val="001E7DBD"/>
    <w:rsid w:val="001F25B9"/>
    <w:rsid w:val="001F39B3"/>
    <w:rsid w:val="001F6CD0"/>
    <w:rsid w:val="001F6F26"/>
    <w:rsid w:val="00235865"/>
    <w:rsid w:val="00242427"/>
    <w:rsid w:val="002A145C"/>
    <w:rsid w:val="002B278E"/>
    <w:rsid w:val="002C35B6"/>
    <w:rsid w:val="002E271D"/>
    <w:rsid w:val="002F4DAE"/>
    <w:rsid w:val="003209B4"/>
    <w:rsid w:val="00360B7F"/>
    <w:rsid w:val="0038465C"/>
    <w:rsid w:val="003F013A"/>
    <w:rsid w:val="00421B2C"/>
    <w:rsid w:val="004A6BFF"/>
    <w:rsid w:val="004C4DFE"/>
    <w:rsid w:val="004C589E"/>
    <w:rsid w:val="0052482C"/>
    <w:rsid w:val="00541070"/>
    <w:rsid w:val="005517B4"/>
    <w:rsid w:val="00561CB0"/>
    <w:rsid w:val="00563437"/>
    <w:rsid w:val="005B5A51"/>
    <w:rsid w:val="005E6DD9"/>
    <w:rsid w:val="00697EF6"/>
    <w:rsid w:val="006B6109"/>
    <w:rsid w:val="006F50E9"/>
    <w:rsid w:val="00760D6E"/>
    <w:rsid w:val="007F23A6"/>
    <w:rsid w:val="00800625"/>
    <w:rsid w:val="00823423"/>
    <w:rsid w:val="00827F9D"/>
    <w:rsid w:val="00835C1E"/>
    <w:rsid w:val="00855902"/>
    <w:rsid w:val="00883DAF"/>
    <w:rsid w:val="00887CF2"/>
    <w:rsid w:val="00897B61"/>
    <w:rsid w:val="008D7807"/>
    <w:rsid w:val="008F4200"/>
    <w:rsid w:val="009210C6"/>
    <w:rsid w:val="00930DA3"/>
    <w:rsid w:val="00931785"/>
    <w:rsid w:val="00970096"/>
    <w:rsid w:val="009B4417"/>
    <w:rsid w:val="009C1DF5"/>
    <w:rsid w:val="009D4D65"/>
    <w:rsid w:val="00A02C53"/>
    <w:rsid w:val="00A21960"/>
    <w:rsid w:val="00A33616"/>
    <w:rsid w:val="00A3513F"/>
    <w:rsid w:val="00A93B31"/>
    <w:rsid w:val="00AA7BFA"/>
    <w:rsid w:val="00AA7D74"/>
    <w:rsid w:val="00AB5F6E"/>
    <w:rsid w:val="00AD779D"/>
    <w:rsid w:val="00AF1C91"/>
    <w:rsid w:val="00B134FF"/>
    <w:rsid w:val="00B31B77"/>
    <w:rsid w:val="00B338C8"/>
    <w:rsid w:val="00B62587"/>
    <w:rsid w:val="00B87354"/>
    <w:rsid w:val="00BA2953"/>
    <w:rsid w:val="00BA35A8"/>
    <w:rsid w:val="00BC0A88"/>
    <w:rsid w:val="00C31E1B"/>
    <w:rsid w:val="00C51C5C"/>
    <w:rsid w:val="00C675CB"/>
    <w:rsid w:val="00CE6B32"/>
    <w:rsid w:val="00CE7F2B"/>
    <w:rsid w:val="00D0082D"/>
    <w:rsid w:val="00D15F05"/>
    <w:rsid w:val="00D5437D"/>
    <w:rsid w:val="00D60AF4"/>
    <w:rsid w:val="00D62151"/>
    <w:rsid w:val="00D66EC8"/>
    <w:rsid w:val="00D81EF1"/>
    <w:rsid w:val="00DA408C"/>
    <w:rsid w:val="00DB090F"/>
    <w:rsid w:val="00DE681B"/>
    <w:rsid w:val="00DF6D2F"/>
    <w:rsid w:val="00DF793E"/>
    <w:rsid w:val="00E36CBF"/>
    <w:rsid w:val="00E55031"/>
    <w:rsid w:val="00EC463F"/>
    <w:rsid w:val="00ED0653"/>
    <w:rsid w:val="00EE3CFD"/>
    <w:rsid w:val="00EE6AC1"/>
    <w:rsid w:val="00EF6806"/>
    <w:rsid w:val="00F0645B"/>
    <w:rsid w:val="00F12489"/>
    <w:rsid w:val="00F345A5"/>
    <w:rsid w:val="00F44150"/>
    <w:rsid w:val="00F44752"/>
    <w:rsid w:val="00F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B32D"/>
  <w15:chartTrackingRefBased/>
  <w15:docId w15:val="{AC9F1E76-60DA-4FEF-8E91-0EB4FEC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CF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87CF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87CF2"/>
  </w:style>
  <w:style w:type="table" w:styleId="a9">
    <w:name w:val="Table Grid"/>
    <w:basedOn w:val="a1"/>
    <w:uiPriority w:val="39"/>
    <w:rsid w:val="0092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6D2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F6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7424-CC94-4C06-886D-ECA4E35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DoubleOX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2023-12-28T06:30:00Z</cp:lastPrinted>
  <dcterms:created xsi:type="dcterms:W3CDTF">2023-12-28T06:52:00Z</dcterms:created>
  <dcterms:modified xsi:type="dcterms:W3CDTF">2023-12-28T06:52:00Z</dcterms:modified>
</cp:coreProperties>
</file>