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FD953D">
      <w:pPr>
        <w:widowControl w:val="0"/>
        <w:kinsoku/>
        <w:autoSpaceDE/>
        <w:autoSpaceDN/>
        <w:adjustRightInd/>
        <w:snapToGrid/>
        <w:spacing w:before="156" w:beforeLines="50" w:after="156" w:afterLines="50"/>
        <w:jc w:val="left"/>
        <w:textAlignment w:val="auto"/>
        <w:rPr>
          <w:rFonts w:hint="eastAsia" w:ascii="仿宋_GB2312" w:hAnsi="仿宋_GB2312" w:eastAsia="仿宋_GB2312" w:cs="仿宋_GB2312"/>
          <w:snapToGrid/>
          <w:color w:val="FF0000"/>
          <w:spacing w:val="18"/>
          <w:kern w:val="2"/>
          <w:sz w:val="24"/>
          <w:szCs w:val="24"/>
        </w:rPr>
      </w:pPr>
      <w:r>
        <w:rPr>
          <w:rFonts w:hint="eastAsia" w:ascii="仿宋_GB2312" w:hAnsi="仿宋_GB2312" w:eastAsia="仿宋_GB2312" w:cs="仿宋_GB2312"/>
          <w:snapToGrid/>
          <w:color w:val="FF0000"/>
          <w:spacing w:val="18"/>
          <w:kern w:val="2"/>
          <w:sz w:val="24"/>
          <w:szCs w:val="24"/>
        </w:rPr>
        <w:t>*本手册主要介绍行业管理信息系统</w:t>
      </w:r>
      <w:r>
        <w:rPr>
          <w:rFonts w:hint="eastAsia" w:ascii="仿宋_GB2312" w:hAnsi="仿宋_GB2312" w:eastAsia="仿宋_GB2312" w:cs="仿宋_GB2312"/>
          <w:snapToGrid/>
          <w:color w:val="FF0000"/>
          <w:spacing w:val="18"/>
          <w:kern w:val="2"/>
          <w:sz w:val="24"/>
          <w:szCs w:val="24"/>
          <w:lang w:eastAsia="zh-CN"/>
        </w:rPr>
        <w:t>会计师事务所</w:t>
      </w:r>
      <w:r>
        <w:rPr>
          <w:rFonts w:hint="eastAsia" w:ascii="仿宋_GB2312" w:hAnsi="仿宋_GB2312" w:eastAsia="仿宋_GB2312" w:cs="仿宋_GB2312"/>
          <w:snapToGrid/>
          <w:color w:val="FF0000"/>
          <w:spacing w:val="18"/>
          <w:kern w:val="2"/>
          <w:sz w:val="24"/>
          <w:szCs w:val="24"/>
        </w:rPr>
        <w:t>用户密码找回操作步骤</w:t>
      </w:r>
    </w:p>
    <w:p w14:paraId="0E6ACA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eastAsia="宋体" w:cs="Times New Roman"/>
          <w:b/>
          <w:bCs/>
          <w:snapToGrid/>
          <w:kern w:val="2"/>
          <w:sz w:val="44"/>
          <w:szCs w:val="44"/>
        </w:rPr>
      </w:pPr>
    </w:p>
    <w:p w14:paraId="3FE37B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eastAsia="宋体" w:cs="Times New Roman"/>
          <w:b/>
          <w:bCs/>
          <w:snapToGrid/>
          <w:kern w:val="2"/>
          <w:sz w:val="44"/>
          <w:szCs w:val="44"/>
        </w:rPr>
      </w:pPr>
    </w:p>
    <w:p w14:paraId="2AEFC5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eastAsia="宋体" w:cs="Times New Roman"/>
          <w:b/>
          <w:bCs/>
          <w:snapToGrid/>
          <w:kern w:val="2"/>
          <w:sz w:val="44"/>
          <w:szCs w:val="44"/>
        </w:rPr>
      </w:pPr>
    </w:p>
    <w:p w14:paraId="3F6387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eastAsia="宋体" w:cs="Times New Roman"/>
          <w:b/>
          <w:bCs/>
          <w:snapToGrid/>
          <w:kern w:val="2"/>
          <w:sz w:val="44"/>
          <w:szCs w:val="44"/>
        </w:rPr>
      </w:pPr>
    </w:p>
    <w:p w14:paraId="09ACA1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eastAsia="宋体" w:cs="Times New Roman"/>
          <w:b/>
          <w:bCs/>
          <w:snapToGrid/>
          <w:kern w:val="2"/>
          <w:sz w:val="44"/>
          <w:szCs w:val="44"/>
        </w:rPr>
      </w:pPr>
    </w:p>
    <w:p w14:paraId="5B792474">
      <w:pPr>
        <w:widowControl/>
        <w:tabs>
          <w:tab w:val="left" w:pos="4410"/>
        </w:tabs>
        <w:kinsoku/>
        <w:autoSpaceDE/>
        <w:autoSpaceDN/>
        <w:adjustRightInd/>
        <w:snapToGrid/>
        <w:spacing w:before="156" w:beforeLines="50" w:after="156" w:afterLines="50" w:line="360" w:lineRule="auto"/>
        <w:ind w:firstLine="0" w:firstLineChars="0"/>
        <w:jc w:val="center"/>
        <w:textAlignment w:val="auto"/>
        <w:rPr>
          <w:rFonts w:hint="eastAsia" w:ascii="宋体" w:hAnsi="Arial" w:eastAsia="宋体" w:cs="Times New Roman"/>
          <w:b/>
          <w:snapToGrid/>
          <w:kern w:val="2"/>
          <w:sz w:val="44"/>
          <w:szCs w:val="44"/>
        </w:rPr>
      </w:pPr>
      <w:r>
        <w:rPr>
          <w:rFonts w:hint="eastAsia" w:ascii="宋体" w:hAnsi="Arial" w:eastAsia="宋体" w:cs="Times New Roman"/>
          <w:b/>
          <w:snapToGrid/>
          <w:kern w:val="2"/>
          <w:sz w:val="44"/>
          <w:szCs w:val="44"/>
        </w:rPr>
        <w:t>中国注册会计师协会行业管理信息系统</w:t>
      </w:r>
    </w:p>
    <w:p w14:paraId="70940521">
      <w:pPr>
        <w:spacing w:before="368" w:line="223" w:lineRule="auto"/>
        <w:jc w:val="center"/>
        <w:rPr>
          <w:rFonts w:hint="eastAsia" w:ascii="宋体" w:hAnsi="宋体" w:eastAsia="宋体" w:cs="宋体"/>
          <w:b w:val="0"/>
          <w:bCs w:val="0"/>
          <w:spacing w:val="14"/>
          <w:sz w:val="43"/>
          <w:szCs w:val="43"/>
        </w:rPr>
      </w:pPr>
      <w:r>
        <w:rPr>
          <w:rFonts w:hint="eastAsia" w:ascii="宋体" w:eastAsia="宋体" w:cs="Times New Roman"/>
          <w:b/>
          <w:snapToGrid/>
          <w:kern w:val="2"/>
          <w:sz w:val="44"/>
          <w:szCs w:val="44"/>
          <w:lang w:val="en-US" w:eastAsia="zh-CN"/>
        </w:rPr>
        <w:t>会计师事务所密码找回操作手册</w:t>
      </w:r>
    </w:p>
    <w:p w14:paraId="15CFE566">
      <w:pPr>
        <w:spacing w:before="368" w:line="223" w:lineRule="auto"/>
        <w:jc w:val="center"/>
        <w:rPr>
          <w:rFonts w:hint="eastAsia" w:ascii="宋体" w:hAnsi="宋体" w:eastAsia="宋体" w:cs="宋体"/>
          <w:b w:val="0"/>
          <w:bCs w:val="0"/>
          <w:spacing w:val="14"/>
          <w:sz w:val="43"/>
          <w:szCs w:val="43"/>
        </w:rPr>
      </w:pPr>
    </w:p>
    <w:p w14:paraId="3803326A">
      <w:pPr>
        <w:spacing w:before="368" w:line="223" w:lineRule="auto"/>
        <w:jc w:val="center"/>
        <w:rPr>
          <w:rFonts w:hint="eastAsia" w:ascii="宋体" w:hAnsi="宋体" w:eastAsia="宋体" w:cs="宋体"/>
          <w:b w:val="0"/>
          <w:bCs w:val="0"/>
          <w:spacing w:val="14"/>
          <w:sz w:val="43"/>
          <w:szCs w:val="43"/>
        </w:rPr>
      </w:pPr>
    </w:p>
    <w:p w14:paraId="66D566B2">
      <w:pPr>
        <w:spacing w:before="368" w:line="223" w:lineRule="auto"/>
        <w:jc w:val="center"/>
        <w:rPr>
          <w:rFonts w:hint="eastAsia" w:ascii="宋体" w:hAnsi="宋体" w:eastAsia="宋体" w:cs="宋体"/>
          <w:b w:val="0"/>
          <w:bCs w:val="0"/>
          <w:spacing w:val="14"/>
          <w:sz w:val="43"/>
          <w:szCs w:val="43"/>
        </w:rPr>
      </w:pPr>
    </w:p>
    <w:p w14:paraId="2BFDCA06">
      <w:pPr>
        <w:spacing w:before="368" w:line="223" w:lineRule="auto"/>
        <w:jc w:val="center"/>
        <w:rPr>
          <w:rFonts w:hint="eastAsia" w:ascii="宋体" w:hAnsi="宋体" w:eastAsia="宋体" w:cs="宋体"/>
          <w:b w:val="0"/>
          <w:bCs w:val="0"/>
          <w:spacing w:val="14"/>
          <w:sz w:val="43"/>
          <w:szCs w:val="43"/>
        </w:rPr>
      </w:pPr>
    </w:p>
    <w:p w14:paraId="2526460A">
      <w:pPr>
        <w:spacing w:before="368" w:line="223" w:lineRule="auto"/>
        <w:jc w:val="center"/>
        <w:rPr>
          <w:rFonts w:hint="eastAsia" w:ascii="宋体" w:hAnsi="宋体" w:eastAsia="宋体" w:cs="宋体"/>
          <w:b w:val="0"/>
          <w:bCs w:val="0"/>
          <w:spacing w:val="14"/>
          <w:sz w:val="43"/>
          <w:szCs w:val="43"/>
        </w:rPr>
      </w:pPr>
    </w:p>
    <w:p w14:paraId="334BD39E">
      <w:pPr>
        <w:spacing w:before="368" w:line="223" w:lineRule="auto"/>
        <w:jc w:val="center"/>
        <w:rPr>
          <w:rFonts w:hint="eastAsia" w:ascii="宋体" w:hAnsi="宋体" w:eastAsia="宋体" w:cs="宋体"/>
          <w:b w:val="0"/>
          <w:bCs w:val="0"/>
          <w:spacing w:val="14"/>
          <w:sz w:val="43"/>
          <w:szCs w:val="43"/>
        </w:rPr>
      </w:pPr>
    </w:p>
    <w:p w14:paraId="6B84035E">
      <w:pPr>
        <w:kinsoku/>
        <w:autoSpaceDE/>
        <w:autoSpaceDN/>
        <w:adjustRightInd/>
        <w:snapToGrid/>
        <w:ind w:firstLine="0" w:firstLineChars="0"/>
        <w:jc w:val="center"/>
        <w:textAlignment w:val="auto"/>
        <w:rPr>
          <w:rFonts w:hint="eastAsia" w:ascii="宋体" w:eastAsia="宋体" w:cs="Times New Roman"/>
          <w:snapToGrid/>
          <w:kern w:val="2"/>
          <w:sz w:val="28"/>
          <w:szCs w:val="28"/>
          <w:lang w:val="en-US" w:eastAsia="zh-CN"/>
        </w:rPr>
        <w:sectPr>
          <w:headerReference r:id="rId3" w:type="default"/>
          <w:pgSz w:w="11907" w:h="16840"/>
          <w:pgMar w:top="1440" w:right="1800" w:bottom="1440" w:left="1800" w:header="0" w:footer="1554" w:gutter="0"/>
          <w:pgNumType w:fmt="decimal"/>
          <w:cols w:space="720" w:num="1"/>
        </w:sectPr>
      </w:pPr>
      <w:r>
        <w:rPr>
          <w:rFonts w:hint="eastAsia" w:ascii="宋体" w:eastAsia="宋体" w:cs="Times New Roman"/>
          <w:snapToGrid/>
          <w:kern w:val="2"/>
          <w:sz w:val="28"/>
          <w:szCs w:val="28"/>
        </w:rPr>
        <w:t>202</w:t>
      </w:r>
      <w:r>
        <w:rPr>
          <w:rFonts w:hint="eastAsia" w:ascii="宋体" w:eastAsia="宋体" w:cs="Times New Roman"/>
          <w:snapToGrid/>
          <w:kern w:val="2"/>
          <w:sz w:val="28"/>
          <w:szCs w:val="28"/>
          <w:lang w:val="en-US" w:eastAsia="zh-CN"/>
        </w:rPr>
        <w:t>6</w:t>
      </w:r>
      <w:r>
        <w:rPr>
          <w:rFonts w:hint="eastAsia" w:ascii="宋体" w:eastAsia="宋体" w:cs="Times New Roman"/>
          <w:snapToGrid/>
          <w:kern w:val="2"/>
          <w:sz w:val="28"/>
          <w:szCs w:val="28"/>
        </w:rPr>
        <w:t>-0</w:t>
      </w:r>
      <w:r>
        <w:rPr>
          <w:rFonts w:hint="eastAsia" w:ascii="宋体" w:eastAsia="宋体" w:cs="Times New Roman"/>
          <w:snapToGrid/>
          <w:kern w:val="2"/>
          <w:sz w:val="28"/>
          <w:szCs w:val="28"/>
          <w:lang w:val="en-US" w:eastAsia="zh-CN"/>
        </w:rPr>
        <w:t>1</w:t>
      </w:r>
    </w:p>
    <w:p w14:paraId="069C46C9">
      <w:pPr>
        <w:keepNext w:val="0"/>
        <w:keepLines w:val="0"/>
        <w:pageBreakBefore w:val="0"/>
        <w:widowControl w:val="0"/>
        <w:kinsoku/>
        <w:wordWrap/>
        <w:overflowPunct/>
        <w:topLinePunct w:val="0"/>
        <w:autoSpaceDE/>
        <w:autoSpaceDN/>
        <w:bidi w:val="0"/>
        <w:adjustRightInd/>
        <w:snapToGrid w:val="0"/>
        <w:spacing w:beforeAutospacing="0" w:line="240" w:lineRule="auto"/>
        <w:jc w:val="left"/>
        <w:textAlignment w:val="auto"/>
        <w:outlineLvl w:val="0"/>
        <w:rPr>
          <w:rFonts w:hint="eastAsia" w:ascii="仿宋_GB2312" w:hAnsi="仿宋_GB2312" w:eastAsia="仿宋_GB2312" w:cs="仿宋_GB2312"/>
          <w:b/>
          <w:bCs/>
          <w:snapToGrid/>
          <w:spacing w:val="8"/>
          <w:kern w:val="2"/>
          <w:sz w:val="28"/>
          <w:szCs w:val="28"/>
          <w:lang w:val="en-US" w:eastAsia="zh-CN"/>
        </w:rPr>
      </w:pPr>
      <w:bookmarkStart w:id="0" w:name="_bookmark1"/>
      <w:bookmarkEnd w:id="0"/>
      <w:r>
        <w:rPr>
          <w:rFonts w:hint="eastAsia" w:ascii="仿宋_GB2312" w:hAnsi="仿宋_GB2312" w:eastAsia="仿宋_GB2312" w:cs="仿宋_GB2312"/>
          <w:b/>
          <w:bCs/>
          <w:snapToGrid/>
          <w:spacing w:val="8"/>
          <w:kern w:val="2"/>
          <w:sz w:val="28"/>
          <w:szCs w:val="28"/>
          <w:lang w:val="en-US" w:eastAsia="zh-CN"/>
        </w:rPr>
        <w:t>一、概述</w:t>
      </w:r>
    </w:p>
    <w:p w14:paraId="2186D055">
      <w:pPr>
        <w:keepNext w:val="0"/>
        <w:keepLines w:val="0"/>
        <w:pageBreakBefore w:val="0"/>
        <w:widowControl w:val="0"/>
        <w:kinsoku/>
        <w:wordWrap/>
        <w:overflowPunct/>
        <w:topLinePunct w:val="0"/>
        <w:autoSpaceDE/>
        <w:autoSpaceDN/>
        <w:bidi w:val="0"/>
        <w:adjustRightInd/>
        <w:snapToGrid w:val="0"/>
        <w:spacing w:beforeAutospacing="0" w:line="240" w:lineRule="auto"/>
        <w:jc w:val="left"/>
        <w:textAlignment w:val="auto"/>
        <w:outlineLvl w:val="1"/>
        <w:rPr>
          <w:rFonts w:hint="default" w:ascii="仿宋_GB2312" w:hAnsi="仿宋_GB2312" w:eastAsia="仿宋_GB2312" w:cs="仿宋_GB2312"/>
          <w:b/>
          <w:bCs/>
          <w:snapToGrid/>
          <w:spacing w:val="8"/>
          <w:kern w:val="2"/>
          <w:sz w:val="28"/>
          <w:szCs w:val="28"/>
          <w:lang w:val="en-US" w:eastAsia="zh-CN"/>
        </w:rPr>
      </w:pPr>
      <w:r>
        <w:rPr>
          <w:rFonts w:hint="eastAsia" w:ascii="仿宋_GB2312" w:hAnsi="仿宋_GB2312" w:eastAsia="仿宋_GB2312" w:cs="仿宋_GB2312"/>
          <w:b/>
          <w:bCs/>
          <w:snapToGrid/>
          <w:spacing w:val="8"/>
          <w:kern w:val="2"/>
          <w:sz w:val="28"/>
          <w:szCs w:val="28"/>
          <w:lang w:val="en-US" w:eastAsia="zh-CN"/>
        </w:rPr>
        <w:t>1.登录账号及默认密码</w:t>
      </w:r>
    </w:p>
    <w:p w14:paraId="616F5F7B">
      <w:pPr>
        <w:keepNext w:val="0"/>
        <w:keepLines w:val="0"/>
        <w:pageBreakBefore w:val="0"/>
        <w:widowControl w:val="0"/>
        <w:kinsoku/>
        <w:wordWrap/>
        <w:overflowPunct/>
        <w:topLinePunct w:val="0"/>
        <w:autoSpaceDE/>
        <w:autoSpaceDN/>
        <w:bidi w:val="0"/>
        <w:adjustRightInd/>
        <w:snapToGrid/>
        <w:spacing w:beforeAutospacing="0" w:line="240" w:lineRule="auto"/>
        <w:ind w:firstLine="592" w:firstLineChars="200"/>
        <w:jc w:val="left"/>
        <w:textAlignment w:val="auto"/>
        <w:rPr>
          <w:rFonts w:hint="eastAsia" w:ascii="仿宋_GB2312" w:hAnsi="仿宋_GB2312" w:eastAsia="仿宋_GB2312" w:cs="仿宋_GB2312"/>
          <w:b w:val="0"/>
          <w:bCs w:val="0"/>
          <w:snapToGrid/>
          <w:spacing w:val="8"/>
          <w:kern w:val="2"/>
          <w:sz w:val="28"/>
          <w:szCs w:val="28"/>
          <w:lang w:val="en-US" w:eastAsia="zh-CN"/>
        </w:rPr>
      </w:pPr>
      <w:r>
        <w:rPr>
          <w:rFonts w:hint="eastAsia" w:ascii="仿宋_GB2312" w:hAnsi="仿宋_GB2312" w:eastAsia="仿宋_GB2312" w:cs="仿宋_GB2312"/>
          <w:b w:val="0"/>
          <w:bCs w:val="0"/>
          <w:snapToGrid/>
          <w:spacing w:val="8"/>
          <w:kern w:val="2"/>
          <w:sz w:val="28"/>
          <w:szCs w:val="28"/>
          <w:lang w:val="en-US" w:eastAsia="zh-CN"/>
        </w:rPr>
        <w:t>本手册主要介绍在中国注册会计师行业管理信息系统（以下简称行业管理系统）会计师事务所登录账号密码找回的步骤。每个会计师事务所账号有两个，一个为年检、教育等功能账号即会计师事务所编号。一个为财务上报账号即会计师事务所编号+_cw。</w:t>
      </w:r>
    </w:p>
    <w:p w14:paraId="75BB1126">
      <w:pPr>
        <w:keepNext w:val="0"/>
        <w:keepLines w:val="0"/>
        <w:pageBreakBefore w:val="0"/>
        <w:widowControl w:val="0"/>
        <w:kinsoku/>
        <w:wordWrap/>
        <w:overflowPunct/>
        <w:topLinePunct w:val="0"/>
        <w:autoSpaceDE/>
        <w:autoSpaceDN/>
        <w:bidi w:val="0"/>
        <w:adjustRightInd/>
        <w:snapToGrid/>
        <w:spacing w:beforeAutospacing="0" w:line="240" w:lineRule="auto"/>
        <w:ind w:firstLine="592" w:firstLineChars="200"/>
        <w:jc w:val="left"/>
        <w:textAlignment w:val="auto"/>
        <w:rPr>
          <w:rFonts w:hint="eastAsia" w:ascii="仿宋_GB2312" w:hAnsi="仿宋_GB2312" w:eastAsia="仿宋_GB2312" w:cs="仿宋_GB2312"/>
          <w:b w:val="0"/>
          <w:bCs w:val="0"/>
          <w:snapToGrid/>
          <w:spacing w:val="8"/>
          <w:kern w:val="2"/>
          <w:sz w:val="28"/>
          <w:szCs w:val="28"/>
          <w:lang w:val="en-US" w:eastAsia="zh-CN"/>
        </w:rPr>
      </w:pPr>
      <w:r>
        <w:rPr>
          <w:rFonts w:hint="eastAsia" w:ascii="仿宋_GB2312" w:hAnsi="仿宋_GB2312" w:eastAsia="仿宋_GB2312" w:cs="仿宋_GB2312"/>
          <w:b w:val="0"/>
          <w:bCs w:val="0"/>
          <w:snapToGrid/>
          <w:spacing w:val="8"/>
          <w:kern w:val="2"/>
          <w:sz w:val="28"/>
          <w:szCs w:val="28"/>
          <w:lang w:val="en-US" w:eastAsia="zh-CN"/>
        </w:rPr>
        <w:t>会计师事务所账号默认初始密码不同，登录账号为会计师事务所编号时登录密码为会计师事务所入会申请时自行设置的开户密码。登录账号为会计师事务所编号+_cw时，默认密码由系统每年财务上报时进行重置。重置后的初始密码为会计师事务所所在省会（直辖市）固话区号+主任会计师（分所负责人）身份证号后四位。</w:t>
      </w:r>
    </w:p>
    <w:p w14:paraId="1ED2477C">
      <w:pPr>
        <w:keepNext w:val="0"/>
        <w:keepLines w:val="0"/>
        <w:pageBreakBefore w:val="0"/>
        <w:widowControl w:val="0"/>
        <w:kinsoku/>
        <w:wordWrap/>
        <w:overflowPunct/>
        <w:topLinePunct w:val="0"/>
        <w:autoSpaceDE/>
        <w:autoSpaceDN/>
        <w:bidi w:val="0"/>
        <w:adjustRightInd/>
        <w:snapToGrid w:val="0"/>
        <w:spacing w:beforeAutospacing="0" w:line="240" w:lineRule="auto"/>
        <w:jc w:val="left"/>
        <w:textAlignment w:val="auto"/>
        <w:outlineLvl w:val="1"/>
        <w:rPr>
          <w:rFonts w:hint="eastAsia" w:ascii="仿宋_GB2312" w:hAnsi="仿宋_GB2312" w:eastAsia="仿宋_GB2312" w:cs="仿宋_GB2312"/>
          <w:b/>
          <w:bCs/>
          <w:snapToGrid/>
          <w:spacing w:val="8"/>
          <w:kern w:val="2"/>
          <w:sz w:val="28"/>
          <w:szCs w:val="28"/>
          <w:lang w:val="en-US" w:eastAsia="zh-CN"/>
        </w:rPr>
      </w:pPr>
      <w:r>
        <w:rPr>
          <w:rFonts w:hint="eastAsia" w:ascii="仿宋_GB2312" w:hAnsi="仿宋_GB2312" w:eastAsia="仿宋_GB2312" w:cs="仿宋_GB2312"/>
          <w:b/>
          <w:bCs/>
          <w:snapToGrid/>
          <w:spacing w:val="8"/>
          <w:kern w:val="2"/>
          <w:sz w:val="28"/>
          <w:szCs w:val="28"/>
          <w:lang w:val="en-US" w:eastAsia="zh-CN"/>
        </w:rPr>
        <w:t>2.申请流程</w:t>
      </w:r>
    </w:p>
    <w:p w14:paraId="5722D59C">
      <w:pPr>
        <w:keepNext w:val="0"/>
        <w:keepLines w:val="0"/>
        <w:pageBreakBefore w:val="0"/>
        <w:widowControl w:val="0"/>
        <w:kinsoku/>
        <w:wordWrap/>
        <w:overflowPunct/>
        <w:topLinePunct w:val="0"/>
        <w:autoSpaceDE/>
        <w:autoSpaceDN/>
        <w:bidi w:val="0"/>
        <w:adjustRightInd/>
        <w:snapToGrid/>
        <w:spacing w:beforeAutospacing="0" w:line="240" w:lineRule="auto"/>
        <w:ind w:firstLine="592" w:firstLineChars="200"/>
        <w:jc w:val="left"/>
        <w:textAlignment w:val="auto"/>
        <w:rPr>
          <w:rFonts w:hint="default" w:ascii="仿宋_GB2312" w:hAnsi="仿宋_GB2312" w:eastAsia="仿宋_GB2312" w:cs="仿宋_GB2312"/>
          <w:b w:val="0"/>
          <w:bCs w:val="0"/>
          <w:snapToGrid/>
          <w:spacing w:val="8"/>
          <w:kern w:val="2"/>
          <w:sz w:val="28"/>
          <w:szCs w:val="28"/>
          <w:lang w:val="en-US" w:eastAsia="zh-CN"/>
        </w:rPr>
      </w:pPr>
      <w:r>
        <w:rPr>
          <w:rFonts w:hint="eastAsia" w:ascii="仿宋_GB2312" w:hAnsi="仿宋_GB2312" w:eastAsia="仿宋_GB2312" w:cs="仿宋_GB2312"/>
          <w:b w:val="0"/>
          <w:bCs w:val="0"/>
          <w:snapToGrid/>
          <w:spacing w:val="8"/>
          <w:kern w:val="2"/>
          <w:sz w:val="28"/>
          <w:szCs w:val="28"/>
          <w:lang w:val="en-US" w:eastAsia="zh-CN"/>
        </w:rPr>
        <w:t>会计师事务所用户可以通过手机端或电脑端进行找回密码操作，找回密码有手机号短信验证和公众号验证码两种验证方式。</w:t>
      </w:r>
    </w:p>
    <w:p w14:paraId="7BFEA48C">
      <w:pPr>
        <w:spacing w:line="398" w:lineRule="auto"/>
        <w:jc w:val="center"/>
        <w:rPr>
          <w:rFonts w:hint="eastAsia" w:ascii="Arial" w:hAnsi="Arial" w:cs="Arial"/>
          <w:sz w:val="18"/>
          <w:szCs w:val="18"/>
          <w:lang w:val="en-US" w:eastAsia="zh-CN"/>
        </w:rPr>
      </w:pPr>
      <w:r>
        <w:drawing>
          <wp:inline distT="0" distB="0" distL="114300" distR="114300">
            <wp:extent cx="3584575" cy="2376170"/>
            <wp:effectExtent l="0" t="0" r="15875" b="50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3584575" cy="2376170"/>
                    </a:xfrm>
                    <a:prstGeom prst="rect">
                      <a:avLst/>
                    </a:prstGeom>
                    <a:noFill/>
                    <a:ln>
                      <a:noFill/>
                    </a:ln>
                  </pic:spPr>
                </pic:pic>
              </a:graphicData>
            </a:graphic>
          </wp:inline>
        </w:drawing>
      </w:r>
    </w:p>
    <w:p w14:paraId="76887B5C">
      <w:pPr>
        <w:keepNext w:val="0"/>
        <w:keepLines w:val="0"/>
        <w:pageBreakBefore w:val="0"/>
        <w:widowControl w:val="0"/>
        <w:kinsoku/>
        <w:wordWrap/>
        <w:overflowPunct/>
        <w:topLinePunct w:val="0"/>
        <w:autoSpaceDE/>
        <w:autoSpaceDN/>
        <w:bidi w:val="0"/>
        <w:adjustRightInd/>
        <w:snapToGrid/>
        <w:spacing w:beforeAutospacing="0" w:line="240" w:lineRule="exact"/>
        <w:ind w:firstLine="0" w:firstLineChars="0"/>
        <w:jc w:val="center"/>
        <w:textAlignment w:val="auto"/>
        <w:rPr>
          <w:rFonts w:hint="default" w:ascii="仿宋_GB2312" w:hAnsi="仿宋_GB2312" w:eastAsia="仿宋_GB2312" w:cs="仿宋_GB2312"/>
          <w:snapToGrid/>
          <w:kern w:val="2"/>
          <w:sz w:val="21"/>
          <w:szCs w:val="21"/>
          <w:lang w:val="en-US" w:eastAsia="zh-CN"/>
        </w:rPr>
      </w:pPr>
      <w:r>
        <w:rPr>
          <w:rFonts w:hint="eastAsia" w:ascii="仿宋_GB2312" w:hAnsi="仿宋_GB2312" w:eastAsia="仿宋_GB2312" w:cs="仿宋_GB2312"/>
          <w:snapToGrid/>
          <w:kern w:val="2"/>
          <w:sz w:val="21"/>
          <w:szCs w:val="21"/>
          <w:lang w:val="en-US" w:eastAsia="zh-CN"/>
        </w:rPr>
        <w:t>图1 密码找回流程图</w:t>
      </w:r>
    </w:p>
    <w:p w14:paraId="5F99355D">
      <w:pPr>
        <w:keepNext w:val="0"/>
        <w:keepLines w:val="0"/>
        <w:pageBreakBefore w:val="0"/>
        <w:widowControl w:val="0"/>
        <w:kinsoku/>
        <w:wordWrap/>
        <w:overflowPunct/>
        <w:topLinePunct w:val="0"/>
        <w:autoSpaceDE/>
        <w:autoSpaceDN/>
        <w:bidi w:val="0"/>
        <w:adjustRightInd/>
        <w:snapToGrid w:val="0"/>
        <w:spacing w:beforeAutospacing="0" w:line="240" w:lineRule="auto"/>
        <w:jc w:val="left"/>
        <w:textAlignment w:val="auto"/>
        <w:outlineLvl w:val="0"/>
        <w:rPr>
          <w:rFonts w:hint="default" w:ascii="仿宋_GB2312" w:hAnsi="仿宋_GB2312" w:eastAsia="仿宋_GB2312" w:cs="仿宋_GB2312"/>
          <w:b/>
          <w:bCs/>
          <w:snapToGrid/>
          <w:spacing w:val="8"/>
          <w:kern w:val="2"/>
          <w:sz w:val="28"/>
          <w:szCs w:val="28"/>
          <w:lang w:val="en-US" w:eastAsia="zh-CN"/>
        </w:rPr>
      </w:pPr>
      <w:r>
        <w:rPr>
          <w:rFonts w:hint="eastAsia" w:ascii="仿宋_GB2312" w:hAnsi="仿宋_GB2312" w:eastAsia="仿宋_GB2312" w:cs="仿宋_GB2312"/>
          <w:b/>
          <w:bCs/>
          <w:snapToGrid/>
          <w:spacing w:val="8"/>
          <w:kern w:val="2"/>
          <w:sz w:val="28"/>
          <w:szCs w:val="28"/>
          <w:lang w:val="en-US" w:eastAsia="zh-CN"/>
        </w:rPr>
        <w:t>二、系统操作</w:t>
      </w:r>
    </w:p>
    <w:p w14:paraId="01A49C75">
      <w:pPr>
        <w:keepNext w:val="0"/>
        <w:keepLines w:val="0"/>
        <w:pageBreakBefore w:val="0"/>
        <w:widowControl w:val="0"/>
        <w:kinsoku/>
        <w:wordWrap/>
        <w:overflowPunct/>
        <w:topLinePunct w:val="0"/>
        <w:autoSpaceDE/>
        <w:autoSpaceDN/>
        <w:bidi w:val="0"/>
        <w:adjustRightInd/>
        <w:snapToGrid w:val="0"/>
        <w:spacing w:beforeAutospacing="0" w:line="240" w:lineRule="auto"/>
        <w:jc w:val="left"/>
        <w:textAlignment w:val="auto"/>
        <w:outlineLvl w:val="1"/>
        <w:rPr>
          <w:rFonts w:hint="default" w:ascii="仿宋_GB2312" w:hAnsi="仿宋_GB2312" w:eastAsia="仿宋_GB2312" w:cs="仿宋_GB2312"/>
          <w:b/>
          <w:bCs/>
          <w:snapToGrid/>
          <w:spacing w:val="8"/>
          <w:kern w:val="2"/>
          <w:sz w:val="28"/>
          <w:szCs w:val="28"/>
          <w:lang w:val="en-US" w:eastAsia="zh-CN"/>
        </w:rPr>
      </w:pPr>
      <w:r>
        <w:rPr>
          <w:rFonts w:hint="eastAsia" w:ascii="仿宋_GB2312" w:hAnsi="仿宋_GB2312" w:eastAsia="仿宋_GB2312" w:cs="仿宋_GB2312"/>
          <w:b/>
          <w:bCs/>
          <w:snapToGrid/>
          <w:spacing w:val="8"/>
          <w:kern w:val="2"/>
          <w:sz w:val="28"/>
          <w:szCs w:val="28"/>
          <w:lang w:val="en-US" w:eastAsia="zh-CN"/>
        </w:rPr>
        <w:t>1.手机端找回</w:t>
      </w:r>
    </w:p>
    <w:p w14:paraId="7DA36292">
      <w:pPr>
        <w:keepNext w:val="0"/>
        <w:keepLines w:val="0"/>
        <w:pageBreakBefore w:val="0"/>
        <w:widowControl w:val="0"/>
        <w:kinsoku/>
        <w:wordWrap/>
        <w:overflowPunct/>
        <w:topLinePunct w:val="0"/>
        <w:autoSpaceDE/>
        <w:autoSpaceDN/>
        <w:bidi w:val="0"/>
        <w:adjustRightInd/>
        <w:snapToGrid/>
        <w:spacing w:beforeAutospacing="0" w:line="240" w:lineRule="auto"/>
        <w:ind w:firstLine="592" w:firstLineChars="200"/>
        <w:jc w:val="left"/>
        <w:textAlignment w:val="auto"/>
        <w:rPr>
          <w:rFonts w:hint="eastAsia" w:ascii="仿宋_GB2312" w:hAnsi="仿宋_GB2312" w:eastAsia="仿宋_GB2312" w:cs="仿宋_GB2312"/>
          <w:b w:val="0"/>
          <w:bCs w:val="0"/>
          <w:snapToGrid/>
          <w:spacing w:val="8"/>
          <w:kern w:val="2"/>
          <w:sz w:val="28"/>
          <w:szCs w:val="28"/>
          <w:lang w:val="en-US" w:eastAsia="zh-CN"/>
        </w:rPr>
      </w:pPr>
      <w:r>
        <w:rPr>
          <w:rFonts w:hint="eastAsia" w:ascii="仿宋_GB2312" w:hAnsi="仿宋_GB2312" w:eastAsia="仿宋_GB2312" w:cs="仿宋_GB2312"/>
          <w:b w:val="0"/>
          <w:bCs w:val="0"/>
          <w:snapToGrid/>
          <w:spacing w:val="8"/>
          <w:kern w:val="2"/>
          <w:sz w:val="28"/>
          <w:szCs w:val="28"/>
          <w:lang w:val="en-US" w:eastAsia="zh-CN"/>
        </w:rPr>
        <w:t>1 用户可通过微信搜索公众号“中国注册会计师协会行业管理系统”或者扫描下方二维码关注公众号。</w:t>
      </w:r>
    </w:p>
    <w:p w14:paraId="55D6E25E">
      <w:pPr>
        <w:spacing w:line="398" w:lineRule="auto"/>
        <w:jc w:val="center"/>
      </w:pPr>
      <w:r>
        <w:drawing>
          <wp:inline distT="0" distB="0" distL="0" distR="0">
            <wp:extent cx="1528445" cy="1527810"/>
            <wp:effectExtent l="9525" t="9525" r="24130" b="24765"/>
            <wp:docPr id="11" name="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 2"/>
                    <pic:cNvPicPr>
                      <a:picLocks noChangeAspect="1"/>
                    </pic:cNvPicPr>
                  </pic:nvPicPr>
                  <pic:blipFill>
                    <a:blip r:embed="rId7"/>
                    <a:stretch>
                      <a:fillRect/>
                    </a:stretch>
                  </pic:blipFill>
                  <pic:spPr>
                    <a:xfrm>
                      <a:off x="0" y="0"/>
                      <a:ext cx="1528445" cy="1527810"/>
                    </a:xfrm>
                    <a:prstGeom prst="rect">
                      <a:avLst/>
                    </a:prstGeom>
                    <a:ln w="6350">
                      <a:solidFill>
                        <a:schemeClr val="bg1">
                          <a:lumMod val="85000"/>
                        </a:schemeClr>
                      </a:solidFill>
                    </a:ln>
                  </pic:spPr>
                </pic:pic>
              </a:graphicData>
            </a:graphic>
          </wp:inline>
        </w:drawing>
      </w:r>
    </w:p>
    <w:p w14:paraId="60BB5F76">
      <w:pPr>
        <w:keepNext w:val="0"/>
        <w:keepLines w:val="0"/>
        <w:pageBreakBefore w:val="0"/>
        <w:widowControl w:val="0"/>
        <w:kinsoku/>
        <w:wordWrap/>
        <w:overflowPunct/>
        <w:topLinePunct w:val="0"/>
        <w:autoSpaceDE/>
        <w:autoSpaceDN/>
        <w:bidi w:val="0"/>
        <w:adjustRightInd/>
        <w:snapToGrid/>
        <w:spacing w:beforeAutospacing="0" w:line="240" w:lineRule="exact"/>
        <w:ind w:firstLine="0" w:firstLineChars="0"/>
        <w:jc w:val="center"/>
        <w:textAlignment w:val="auto"/>
        <w:rPr>
          <w:rFonts w:hint="eastAsia" w:ascii="仿宋_GB2312" w:hAnsi="仿宋_GB2312" w:eastAsia="仿宋_GB2312" w:cs="仿宋_GB2312"/>
          <w:snapToGrid/>
          <w:kern w:val="2"/>
          <w:sz w:val="21"/>
          <w:szCs w:val="21"/>
          <w:lang w:val="en-US" w:eastAsia="zh-CN"/>
        </w:rPr>
      </w:pPr>
      <w:r>
        <w:rPr>
          <w:rFonts w:hint="eastAsia" w:ascii="仿宋_GB2312" w:hAnsi="仿宋_GB2312" w:eastAsia="仿宋_GB2312" w:cs="仿宋_GB2312"/>
          <w:snapToGrid/>
          <w:kern w:val="2"/>
          <w:sz w:val="21"/>
          <w:szCs w:val="21"/>
          <w:lang w:val="en-US" w:eastAsia="zh-CN"/>
        </w:rPr>
        <w:t>图2 公众号二维码</w:t>
      </w:r>
    </w:p>
    <w:p w14:paraId="0B1C0AB3">
      <w:pPr>
        <w:keepNext w:val="0"/>
        <w:keepLines w:val="0"/>
        <w:pageBreakBefore w:val="0"/>
        <w:widowControl w:val="0"/>
        <w:kinsoku/>
        <w:wordWrap/>
        <w:overflowPunct/>
        <w:topLinePunct w:val="0"/>
        <w:autoSpaceDE/>
        <w:autoSpaceDN/>
        <w:bidi w:val="0"/>
        <w:adjustRightInd/>
        <w:snapToGrid/>
        <w:spacing w:beforeAutospacing="0" w:line="240" w:lineRule="auto"/>
        <w:ind w:firstLine="592" w:firstLineChars="200"/>
        <w:jc w:val="left"/>
        <w:textAlignment w:val="auto"/>
        <w:rPr>
          <w:rFonts w:hint="eastAsia" w:ascii="仿宋_GB2312" w:hAnsi="仿宋_GB2312" w:eastAsia="仿宋_GB2312" w:cs="仿宋_GB2312"/>
          <w:b w:val="0"/>
          <w:bCs w:val="0"/>
          <w:snapToGrid/>
          <w:spacing w:val="8"/>
          <w:kern w:val="2"/>
          <w:sz w:val="28"/>
          <w:szCs w:val="28"/>
          <w:lang w:val="en-US" w:eastAsia="zh-CN"/>
        </w:rPr>
      </w:pPr>
      <w:r>
        <w:rPr>
          <w:rFonts w:hint="eastAsia" w:ascii="仿宋_GB2312" w:hAnsi="仿宋_GB2312" w:eastAsia="仿宋_GB2312" w:cs="仿宋_GB2312"/>
          <w:b w:val="0"/>
          <w:bCs w:val="0"/>
          <w:snapToGrid/>
          <w:spacing w:val="8"/>
          <w:kern w:val="2"/>
          <w:sz w:val="28"/>
          <w:szCs w:val="28"/>
          <w:lang w:val="en-US" w:eastAsia="zh-CN"/>
        </w:rPr>
        <w:t>2 通过微信公众号“找回密码”菜单跳转到找回密码界面。选择要找回登录账号的用户类型（用户类型为会计师事务所），点击【下一步】按钮。</w:t>
      </w:r>
    </w:p>
    <w:p w14:paraId="33B67C11">
      <w:pPr>
        <w:spacing w:line="398" w:lineRule="auto"/>
        <w:jc w:val="center"/>
      </w:pPr>
      <w:r>
        <w:drawing>
          <wp:inline distT="0" distB="0" distL="114300" distR="114300">
            <wp:extent cx="1216025" cy="2520315"/>
            <wp:effectExtent l="9525" t="9525" r="12700" b="2286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8"/>
                    <a:stretch>
                      <a:fillRect/>
                    </a:stretch>
                  </pic:blipFill>
                  <pic:spPr>
                    <a:xfrm>
                      <a:off x="0" y="0"/>
                      <a:ext cx="1216025" cy="2520315"/>
                    </a:xfrm>
                    <a:prstGeom prst="rect">
                      <a:avLst/>
                    </a:prstGeom>
                    <a:ln w="6350">
                      <a:solidFill>
                        <a:schemeClr val="bg1">
                          <a:lumMod val="85000"/>
                        </a:schemeClr>
                      </a:solidFill>
                    </a:ln>
                  </pic:spPr>
                </pic:pic>
              </a:graphicData>
            </a:graphic>
          </wp:inline>
        </w:drawing>
      </w:r>
      <w:r>
        <w:rPr>
          <w:rFonts w:hint="eastAsia"/>
          <w:lang w:val="en-US" w:eastAsia="zh-CN"/>
        </w:rPr>
        <w:t xml:space="preserve">           </w:t>
      </w:r>
      <w:r>
        <w:rPr>
          <w:rFonts w:hint="eastAsia" w:ascii="仿宋_GB2312" w:hAnsi="仿宋_GB2312" w:eastAsia="仿宋_GB2312" w:cs="仿宋_GB2312"/>
          <w:b w:val="0"/>
          <w:bCs w:val="0"/>
          <w:snapToGrid/>
          <w:spacing w:val="8"/>
          <w:kern w:val="2"/>
          <w:sz w:val="28"/>
          <w:szCs w:val="28"/>
          <w:lang w:val="en-US" w:eastAsia="zh-CN"/>
        </w:rPr>
        <w:drawing>
          <wp:inline distT="0" distB="0" distL="114300" distR="114300">
            <wp:extent cx="1164590" cy="2520315"/>
            <wp:effectExtent l="0" t="0" r="16510" b="1333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9"/>
                    <a:stretch>
                      <a:fillRect/>
                    </a:stretch>
                  </pic:blipFill>
                  <pic:spPr>
                    <a:xfrm>
                      <a:off x="0" y="0"/>
                      <a:ext cx="1164590" cy="2520315"/>
                    </a:xfrm>
                    <a:prstGeom prst="rect">
                      <a:avLst/>
                    </a:prstGeom>
                    <a:noFill/>
                    <a:ln w="9525">
                      <a:noFill/>
                    </a:ln>
                  </pic:spPr>
                </pic:pic>
              </a:graphicData>
            </a:graphic>
          </wp:inline>
        </w:drawing>
      </w:r>
    </w:p>
    <w:p w14:paraId="7F978A58">
      <w:pPr>
        <w:keepNext w:val="0"/>
        <w:keepLines w:val="0"/>
        <w:pageBreakBefore w:val="0"/>
        <w:widowControl w:val="0"/>
        <w:kinsoku/>
        <w:wordWrap/>
        <w:overflowPunct/>
        <w:topLinePunct w:val="0"/>
        <w:autoSpaceDE/>
        <w:autoSpaceDN/>
        <w:bidi w:val="0"/>
        <w:adjustRightInd/>
        <w:snapToGrid/>
        <w:spacing w:beforeAutospacing="0" w:line="240" w:lineRule="exact"/>
        <w:ind w:firstLine="0" w:firstLineChars="0"/>
        <w:jc w:val="center"/>
        <w:textAlignment w:val="auto"/>
        <w:rPr>
          <w:rFonts w:hint="default" w:ascii="仿宋_GB2312" w:hAnsi="仿宋_GB2312" w:eastAsia="仿宋_GB2312" w:cs="仿宋_GB2312"/>
          <w:snapToGrid/>
          <w:kern w:val="2"/>
          <w:sz w:val="21"/>
          <w:szCs w:val="21"/>
          <w:lang w:val="en-US" w:eastAsia="zh-CN"/>
        </w:rPr>
      </w:pPr>
      <w:r>
        <w:rPr>
          <w:rFonts w:hint="eastAsia" w:ascii="仿宋_GB2312" w:hAnsi="仿宋_GB2312" w:eastAsia="仿宋_GB2312" w:cs="仿宋_GB2312"/>
          <w:snapToGrid/>
          <w:kern w:val="2"/>
          <w:sz w:val="21"/>
          <w:szCs w:val="21"/>
          <w:lang w:val="en-US" w:eastAsia="zh-CN"/>
        </w:rPr>
        <w:t>图3 公众号菜单操作界面           图4 选择用户类型</w:t>
      </w:r>
    </w:p>
    <w:p w14:paraId="007F2D3A">
      <w:pPr>
        <w:keepNext w:val="0"/>
        <w:keepLines w:val="0"/>
        <w:pageBreakBefore w:val="0"/>
        <w:widowControl w:val="0"/>
        <w:kinsoku/>
        <w:wordWrap/>
        <w:overflowPunct/>
        <w:topLinePunct w:val="0"/>
        <w:autoSpaceDE/>
        <w:autoSpaceDN/>
        <w:bidi w:val="0"/>
        <w:adjustRightInd/>
        <w:snapToGrid w:val="0"/>
        <w:spacing w:beforeAutospacing="0" w:line="240" w:lineRule="auto"/>
        <w:jc w:val="left"/>
        <w:textAlignment w:val="auto"/>
        <w:outlineLvl w:val="2"/>
        <w:rPr>
          <w:rFonts w:hint="eastAsia" w:ascii="仿宋_GB2312" w:hAnsi="仿宋_GB2312" w:eastAsia="仿宋_GB2312" w:cs="仿宋_GB2312"/>
          <w:b/>
          <w:bCs/>
          <w:snapToGrid/>
          <w:spacing w:val="8"/>
          <w:kern w:val="2"/>
          <w:sz w:val="28"/>
          <w:szCs w:val="28"/>
          <w:lang w:val="en-US" w:eastAsia="zh-CN"/>
        </w:rPr>
      </w:pPr>
      <w:r>
        <w:rPr>
          <w:rFonts w:hint="eastAsia" w:ascii="仿宋_GB2312" w:hAnsi="仿宋_GB2312" w:eastAsia="仿宋_GB2312" w:cs="仿宋_GB2312"/>
          <w:b/>
          <w:bCs/>
          <w:snapToGrid/>
          <w:spacing w:val="8"/>
          <w:kern w:val="2"/>
          <w:sz w:val="28"/>
          <w:szCs w:val="28"/>
          <w:lang w:val="en-US" w:eastAsia="zh-CN"/>
        </w:rPr>
        <w:t>1.1未绑定手机号</w:t>
      </w:r>
    </w:p>
    <w:p w14:paraId="3EF6DE3B">
      <w:pPr>
        <w:keepNext w:val="0"/>
        <w:keepLines w:val="0"/>
        <w:pageBreakBefore w:val="0"/>
        <w:widowControl w:val="0"/>
        <w:kinsoku/>
        <w:wordWrap/>
        <w:overflowPunct/>
        <w:topLinePunct w:val="0"/>
        <w:autoSpaceDE/>
        <w:autoSpaceDN/>
        <w:bidi w:val="0"/>
        <w:adjustRightInd/>
        <w:snapToGrid/>
        <w:spacing w:beforeAutospacing="0" w:line="240" w:lineRule="auto"/>
        <w:ind w:firstLine="592" w:firstLineChars="200"/>
        <w:jc w:val="left"/>
        <w:textAlignment w:val="auto"/>
        <w:rPr>
          <w:rFonts w:hint="eastAsia" w:ascii="仿宋_GB2312" w:hAnsi="仿宋_GB2312" w:eastAsia="仿宋_GB2312" w:cs="仿宋_GB2312"/>
          <w:b w:val="0"/>
          <w:bCs w:val="0"/>
          <w:snapToGrid/>
          <w:spacing w:val="8"/>
          <w:kern w:val="2"/>
          <w:sz w:val="28"/>
          <w:szCs w:val="28"/>
          <w:lang w:val="en-US" w:eastAsia="zh-CN"/>
        </w:rPr>
      </w:pPr>
      <w:r>
        <w:rPr>
          <w:rFonts w:hint="eastAsia" w:ascii="仿宋_GB2312" w:hAnsi="仿宋_GB2312" w:eastAsia="仿宋_GB2312" w:cs="仿宋_GB2312"/>
          <w:b w:val="0"/>
          <w:bCs w:val="0"/>
          <w:snapToGrid/>
          <w:spacing w:val="8"/>
          <w:kern w:val="2"/>
          <w:sz w:val="28"/>
          <w:szCs w:val="28"/>
          <w:lang w:val="en-US" w:eastAsia="zh-CN"/>
        </w:rPr>
        <w:t>登录账号在系统中未绑定手机号时，系统提示“查询到您未绑定手机号，请联系技术支持010-88250337(0338)”修改密码。</w:t>
      </w:r>
    </w:p>
    <w:p w14:paraId="038ED3A0">
      <w:pPr>
        <w:spacing w:line="398" w:lineRule="auto"/>
        <w:jc w:val="center"/>
        <w:rPr>
          <w:rFonts w:hint="eastAsia" w:ascii="Arial" w:hAnsi="Arial" w:cs="Arial"/>
          <w:sz w:val="18"/>
          <w:szCs w:val="18"/>
          <w:lang w:val="en-US" w:eastAsia="zh-CN"/>
        </w:rPr>
      </w:pPr>
      <w:r>
        <w:rPr>
          <w:rFonts w:hint="eastAsia" w:ascii="Arial" w:hAnsi="Arial" w:cs="Arial"/>
          <w:sz w:val="18"/>
          <w:szCs w:val="18"/>
          <w:lang w:val="en-US" w:eastAsia="zh-CN"/>
        </w:rPr>
        <w:drawing>
          <wp:inline distT="0" distB="0" distL="114300" distR="114300">
            <wp:extent cx="1216025" cy="2520315"/>
            <wp:effectExtent l="9525" t="9525" r="12700" b="2286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0"/>
                    <a:stretch>
                      <a:fillRect/>
                    </a:stretch>
                  </pic:blipFill>
                  <pic:spPr>
                    <a:xfrm>
                      <a:off x="0" y="0"/>
                      <a:ext cx="1216025" cy="2520315"/>
                    </a:xfrm>
                    <a:prstGeom prst="rect">
                      <a:avLst/>
                    </a:prstGeom>
                    <a:ln w="6350">
                      <a:solidFill>
                        <a:schemeClr val="bg1">
                          <a:lumMod val="85000"/>
                        </a:schemeClr>
                      </a:solidFill>
                    </a:ln>
                  </pic:spPr>
                </pic:pic>
              </a:graphicData>
            </a:graphic>
          </wp:inline>
        </w:drawing>
      </w:r>
    </w:p>
    <w:p w14:paraId="32BEBE15">
      <w:pPr>
        <w:keepNext w:val="0"/>
        <w:keepLines w:val="0"/>
        <w:pageBreakBefore w:val="0"/>
        <w:widowControl w:val="0"/>
        <w:kinsoku/>
        <w:wordWrap/>
        <w:overflowPunct/>
        <w:topLinePunct w:val="0"/>
        <w:autoSpaceDE/>
        <w:autoSpaceDN/>
        <w:bidi w:val="0"/>
        <w:adjustRightInd/>
        <w:snapToGrid/>
        <w:spacing w:beforeAutospacing="0" w:line="240" w:lineRule="exact"/>
        <w:ind w:firstLine="0" w:firstLineChars="0"/>
        <w:jc w:val="center"/>
        <w:textAlignment w:val="auto"/>
        <w:rPr>
          <w:rFonts w:hint="eastAsia" w:ascii="仿宋_GB2312" w:hAnsi="仿宋_GB2312" w:eastAsia="仿宋_GB2312" w:cs="仿宋_GB2312"/>
          <w:snapToGrid/>
          <w:kern w:val="2"/>
          <w:sz w:val="21"/>
          <w:szCs w:val="21"/>
          <w:lang w:val="en-US" w:eastAsia="zh-CN"/>
        </w:rPr>
      </w:pPr>
      <w:r>
        <w:rPr>
          <w:rFonts w:hint="eastAsia" w:ascii="仿宋_GB2312" w:hAnsi="仿宋_GB2312" w:eastAsia="仿宋_GB2312" w:cs="仿宋_GB2312"/>
          <w:snapToGrid/>
          <w:kern w:val="2"/>
          <w:sz w:val="21"/>
          <w:szCs w:val="21"/>
          <w:lang w:val="en-US" w:eastAsia="zh-CN"/>
        </w:rPr>
        <w:t>图5 未绑定手机号</w:t>
      </w:r>
    </w:p>
    <w:p w14:paraId="567B31F8">
      <w:pPr>
        <w:keepNext w:val="0"/>
        <w:keepLines w:val="0"/>
        <w:pageBreakBefore w:val="0"/>
        <w:widowControl w:val="0"/>
        <w:kinsoku/>
        <w:wordWrap/>
        <w:overflowPunct/>
        <w:topLinePunct w:val="0"/>
        <w:autoSpaceDE/>
        <w:autoSpaceDN/>
        <w:bidi w:val="0"/>
        <w:adjustRightInd/>
        <w:snapToGrid w:val="0"/>
        <w:spacing w:beforeAutospacing="0" w:line="240" w:lineRule="auto"/>
        <w:jc w:val="left"/>
        <w:textAlignment w:val="auto"/>
        <w:outlineLvl w:val="2"/>
        <w:rPr>
          <w:rFonts w:hint="default" w:ascii="仿宋_GB2312" w:hAnsi="仿宋_GB2312" w:eastAsia="仿宋_GB2312" w:cs="仿宋_GB2312"/>
          <w:b/>
          <w:bCs/>
          <w:snapToGrid/>
          <w:spacing w:val="8"/>
          <w:kern w:val="2"/>
          <w:sz w:val="28"/>
          <w:szCs w:val="28"/>
          <w:lang w:val="en-US" w:eastAsia="zh-CN"/>
        </w:rPr>
      </w:pPr>
      <w:r>
        <w:rPr>
          <w:rFonts w:hint="eastAsia" w:ascii="仿宋_GB2312" w:hAnsi="仿宋_GB2312" w:eastAsia="仿宋_GB2312" w:cs="仿宋_GB2312"/>
          <w:b/>
          <w:bCs/>
          <w:snapToGrid/>
          <w:spacing w:val="8"/>
          <w:kern w:val="2"/>
          <w:sz w:val="28"/>
          <w:szCs w:val="28"/>
          <w:lang w:val="en-US" w:eastAsia="zh-CN"/>
        </w:rPr>
        <w:t>1.2手机号验证码找回</w:t>
      </w:r>
    </w:p>
    <w:p w14:paraId="405AB1A8">
      <w:pPr>
        <w:keepNext w:val="0"/>
        <w:keepLines w:val="0"/>
        <w:pageBreakBefore w:val="0"/>
        <w:widowControl w:val="0"/>
        <w:kinsoku/>
        <w:wordWrap/>
        <w:overflowPunct/>
        <w:topLinePunct w:val="0"/>
        <w:autoSpaceDE/>
        <w:autoSpaceDN/>
        <w:bidi w:val="0"/>
        <w:adjustRightInd/>
        <w:snapToGrid/>
        <w:spacing w:beforeAutospacing="0" w:line="240" w:lineRule="auto"/>
        <w:ind w:firstLine="592" w:firstLineChars="200"/>
        <w:jc w:val="left"/>
        <w:textAlignment w:val="auto"/>
        <w:rPr>
          <w:rFonts w:hint="eastAsia" w:ascii="仿宋_GB2312" w:hAnsi="仿宋_GB2312" w:eastAsia="仿宋_GB2312" w:cs="仿宋_GB2312"/>
          <w:b w:val="0"/>
          <w:bCs w:val="0"/>
          <w:snapToGrid/>
          <w:spacing w:val="8"/>
          <w:kern w:val="2"/>
          <w:sz w:val="28"/>
          <w:szCs w:val="28"/>
          <w:lang w:val="en-US" w:eastAsia="zh-CN"/>
        </w:rPr>
      </w:pPr>
      <w:r>
        <w:rPr>
          <w:rFonts w:hint="eastAsia" w:ascii="仿宋_GB2312" w:hAnsi="仿宋_GB2312" w:eastAsia="仿宋_GB2312" w:cs="仿宋_GB2312"/>
          <w:b w:val="0"/>
          <w:bCs w:val="0"/>
          <w:snapToGrid/>
          <w:spacing w:val="8"/>
          <w:kern w:val="2"/>
          <w:sz w:val="28"/>
          <w:szCs w:val="28"/>
          <w:lang w:val="en-US" w:eastAsia="zh-CN"/>
        </w:rPr>
        <w:t>未绑定公众号时，默认手机号验证码找回。点击手机号验证，输入新密码后点击【获取验证码】接收短信验证码并输入，点击【确认重置】按钮即可重置成功。</w:t>
      </w:r>
    </w:p>
    <w:p w14:paraId="636C7842">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line="240" w:lineRule="auto"/>
        <w:ind w:firstLine="552" w:firstLineChars="200"/>
        <w:jc w:val="left"/>
        <w:textAlignment w:val="auto"/>
        <w:rPr>
          <w:rFonts w:hint="default" w:ascii="仿宋_GB2312" w:hAnsi="仿宋_GB2312" w:eastAsia="仿宋_GB2312" w:cs="仿宋_GB2312"/>
          <w:snapToGrid/>
          <w:color w:val="FF0000"/>
          <w:spacing w:val="18"/>
          <w:kern w:val="2"/>
          <w:sz w:val="24"/>
          <w:szCs w:val="24"/>
          <w:lang w:val="en-US" w:eastAsia="zh-CN"/>
        </w:rPr>
      </w:pPr>
      <w:r>
        <w:rPr>
          <w:rFonts w:hint="eastAsia" w:ascii="仿宋_GB2312" w:hAnsi="仿宋_GB2312" w:eastAsia="仿宋_GB2312" w:cs="仿宋_GB2312"/>
          <w:snapToGrid/>
          <w:color w:val="FF0000"/>
          <w:spacing w:val="18"/>
          <w:kern w:val="2"/>
          <w:sz w:val="24"/>
          <w:szCs w:val="24"/>
          <w:lang w:val="en-US" w:eastAsia="zh-CN"/>
        </w:rPr>
        <w:t>注：如果手机号码有误或收不到验证码请联系010-88250337/0338。</w:t>
      </w:r>
    </w:p>
    <w:p w14:paraId="1ACBAC09">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line="240" w:lineRule="auto"/>
        <w:ind w:firstLine="552" w:firstLineChars="200"/>
        <w:jc w:val="left"/>
        <w:textAlignment w:val="auto"/>
        <w:rPr>
          <w:rFonts w:hint="default" w:ascii="仿宋_GB2312" w:hAnsi="仿宋_GB2312" w:eastAsia="仿宋_GB2312" w:cs="仿宋_GB2312"/>
          <w:snapToGrid/>
          <w:color w:val="FF0000"/>
          <w:spacing w:val="18"/>
          <w:kern w:val="2"/>
          <w:sz w:val="24"/>
          <w:szCs w:val="24"/>
          <w:lang w:val="en-US" w:eastAsia="zh-CN"/>
        </w:rPr>
      </w:pPr>
      <w:r>
        <w:rPr>
          <w:rFonts w:hint="eastAsia" w:ascii="仿宋_GB2312" w:hAnsi="仿宋_GB2312" w:eastAsia="仿宋_GB2312" w:cs="仿宋_GB2312"/>
          <w:snapToGrid/>
          <w:color w:val="FF0000"/>
          <w:spacing w:val="18"/>
          <w:kern w:val="2"/>
          <w:sz w:val="24"/>
          <w:szCs w:val="24"/>
          <w:lang w:val="en-US" w:eastAsia="zh-CN"/>
        </w:rPr>
        <w:t>使用手机号找回过密码成功后会自动将微信绑定关注的中国注册会计师协会行业管理系统公众号，下次找回密码默认使用公众号验证码找回。如果取消关注或使用其他微信重新关注则不能接收到公众号验证码。只能使用初次使用手机号验证码找回密码时微信关注的公众号。</w:t>
      </w:r>
    </w:p>
    <w:p w14:paraId="34B45363">
      <w:pPr>
        <w:spacing w:line="398" w:lineRule="auto"/>
        <w:jc w:val="center"/>
      </w:pPr>
      <w:r>
        <w:drawing>
          <wp:inline distT="0" distB="0" distL="114300" distR="114300">
            <wp:extent cx="1216025" cy="2520315"/>
            <wp:effectExtent l="9525" t="9525" r="12700" b="2286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1"/>
                    <a:srcRect b="19131"/>
                    <a:stretch>
                      <a:fillRect/>
                    </a:stretch>
                  </pic:blipFill>
                  <pic:spPr>
                    <a:xfrm>
                      <a:off x="0" y="0"/>
                      <a:ext cx="1216025" cy="2520315"/>
                    </a:xfrm>
                    <a:prstGeom prst="rect">
                      <a:avLst/>
                    </a:prstGeom>
                    <a:ln w="6350">
                      <a:solidFill>
                        <a:schemeClr val="bg1">
                          <a:lumMod val="85000"/>
                        </a:schemeClr>
                      </a:solidFill>
                    </a:ln>
                  </pic:spPr>
                </pic:pic>
              </a:graphicData>
            </a:graphic>
          </wp:inline>
        </w:drawing>
      </w:r>
      <w:r>
        <w:rPr>
          <w:rFonts w:hint="eastAsia"/>
        </w:rPr>
        <w:t xml:space="preserve">         </w:t>
      </w:r>
      <w:r>
        <w:rPr>
          <w:rFonts w:hint="eastAsia"/>
          <w:lang w:val="en-US" w:eastAsia="zh-CN"/>
        </w:rPr>
        <w:t xml:space="preserve">       </w:t>
      </w:r>
      <w:r>
        <w:rPr>
          <w:rFonts w:hint="eastAsia"/>
        </w:rPr>
        <w:t xml:space="preserve"> </w:t>
      </w:r>
      <w:r>
        <w:drawing>
          <wp:inline distT="0" distB="0" distL="114300" distR="114300">
            <wp:extent cx="1216025" cy="2520315"/>
            <wp:effectExtent l="9525" t="9525" r="12700" b="2286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2"/>
                    <a:srcRect b="17991"/>
                    <a:stretch>
                      <a:fillRect/>
                    </a:stretch>
                  </pic:blipFill>
                  <pic:spPr>
                    <a:xfrm>
                      <a:off x="0" y="0"/>
                      <a:ext cx="1216025" cy="2520315"/>
                    </a:xfrm>
                    <a:prstGeom prst="rect">
                      <a:avLst/>
                    </a:prstGeom>
                    <a:ln w="6350">
                      <a:solidFill>
                        <a:schemeClr val="bg1">
                          <a:lumMod val="85000"/>
                        </a:schemeClr>
                      </a:solidFill>
                    </a:ln>
                  </pic:spPr>
                </pic:pic>
              </a:graphicData>
            </a:graphic>
          </wp:inline>
        </w:drawing>
      </w:r>
    </w:p>
    <w:p w14:paraId="23267EB2">
      <w:pPr>
        <w:spacing w:line="398" w:lineRule="auto"/>
        <w:jc w:val="center"/>
        <w:rPr>
          <w:rFonts w:hint="default" w:eastAsiaTheme="minorEastAsia"/>
          <w:lang w:val="en-US" w:eastAsia="zh-CN"/>
        </w:rPr>
      </w:pPr>
      <w:r>
        <w:rPr>
          <w:rFonts w:hint="eastAsia" w:ascii="仿宋_GB2312" w:hAnsi="仿宋_GB2312" w:eastAsia="仿宋_GB2312" w:cs="仿宋_GB2312"/>
          <w:snapToGrid/>
          <w:kern w:val="2"/>
          <w:sz w:val="21"/>
          <w:szCs w:val="21"/>
          <w:lang w:val="en-US" w:eastAsia="zh-CN"/>
        </w:rPr>
        <w:t>图6 选择手机号验证</w:t>
      </w:r>
      <w:r>
        <w:rPr>
          <w:rFonts w:hint="eastAsia" w:ascii="Arial" w:hAnsi="Arial" w:cs="Arial"/>
          <w:sz w:val="18"/>
          <w:szCs w:val="18"/>
          <w:lang w:val="en-US" w:eastAsia="zh-CN"/>
        </w:rPr>
        <w:t xml:space="preserve">    </w:t>
      </w:r>
      <w:r>
        <w:rPr>
          <w:rFonts w:hint="eastAsia"/>
          <w:lang w:val="en-US" w:eastAsia="zh-CN"/>
        </w:rPr>
        <w:t xml:space="preserve">             </w:t>
      </w:r>
      <w:r>
        <w:rPr>
          <w:rFonts w:hint="eastAsia" w:ascii="Arial" w:hAnsi="Arial" w:cs="Arial"/>
          <w:sz w:val="18"/>
          <w:szCs w:val="18"/>
          <w:lang w:val="en-US" w:eastAsia="zh-CN"/>
        </w:rPr>
        <w:t xml:space="preserve">         </w:t>
      </w:r>
      <w:r>
        <w:rPr>
          <w:rFonts w:hint="eastAsia" w:ascii="仿宋_GB2312" w:hAnsi="仿宋_GB2312" w:eastAsia="仿宋_GB2312" w:cs="仿宋_GB2312"/>
          <w:snapToGrid/>
          <w:kern w:val="2"/>
          <w:sz w:val="21"/>
          <w:szCs w:val="21"/>
          <w:lang w:val="en-US" w:eastAsia="zh-CN"/>
        </w:rPr>
        <w:t>图7 输入信息密码</w:t>
      </w:r>
    </w:p>
    <w:p w14:paraId="4596C5CB">
      <w:pPr>
        <w:keepNext w:val="0"/>
        <w:keepLines w:val="0"/>
        <w:pageBreakBefore w:val="0"/>
        <w:widowControl w:val="0"/>
        <w:kinsoku/>
        <w:wordWrap/>
        <w:overflowPunct/>
        <w:topLinePunct w:val="0"/>
        <w:autoSpaceDE/>
        <w:autoSpaceDN/>
        <w:bidi w:val="0"/>
        <w:adjustRightInd/>
        <w:snapToGrid w:val="0"/>
        <w:spacing w:beforeAutospacing="0" w:line="240" w:lineRule="auto"/>
        <w:jc w:val="left"/>
        <w:textAlignment w:val="auto"/>
        <w:outlineLvl w:val="2"/>
        <w:rPr>
          <w:rFonts w:hint="default" w:ascii="仿宋_GB2312" w:hAnsi="仿宋_GB2312" w:eastAsia="仿宋_GB2312" w:cs="仿宋_GB2312"/>
          <w:b/>
          <w:bCs/>
          <w:snapToGrid/>
          <w:spacing w:val="8"/>
          <w:kern w:val="2"/>
          <w:sz w:val="28"/>
          <w:szCs w:val="28"/>
          <w:lang w:val="en-US" w:eastAsia="zh-CN"/>
        </w:rPr>
      </w:pPr>
      <w:r>
        <w:rPr>
          <w:rFonts w:hint="eastAsia" w:ascii="仿宋_GB2312" w:hAnsi="仿宋_GB2312" w:eastAsia="仿宋_GB2312" w:cs="仿宋_GB2312"/>
          <w:b/>
          <w:bCs/>
          <w:snapToGrid/>
          <w:spacing w:val="8"/>
          <w:kern w:val="2"/>
          <w:sz w:val="28"/>
          <w:szCs w:val="28"/>
          <w:lang w:val="en-US" w:eastAsia="zh-CN"/>
        </w:rPr>
        <w:t>1.3公众号验证码找回</w:t>
      </w:r>
    </w:p>
    <w:p w14:paraId="2F768245">
      <w:pPr>
        <w:keepNext w:val="0"/>
        <w:keepLines w:val="0"/>
        <w:pageBreakBefore w:val="0"/>
        <w:widowControl w:val="0"/>
        <w:kinsoku/>
        <w:wordWrap/>
        <w:overflowPunct/>
        <w:topLinePunct w:val="0"/>
        <w:autoSpaceDE/>
        <w:autoSpaceDN/>
        <w:bidi w:val="0"/>
        <w:adjustRightInd/>
        <w:snapToGrid/>
        <w:spacing w:beforeAutospacing="0" w:line="240" w:lineRule="auto"/>
        <w:ind w:firstLine="592" w:firstLineChars="200"/>
        <w:jc w:val="left"/>
        <w:textAlignment w:val="auto"/>
        <w:rPr>
          <w:rFonts w:hint="default" w:ascii="仿宋_GB2312" w:hAnsi="仿宋_GB2312" w:eastAsia="仿宋_GB2312" w:cs="仿宋_GB2312"/>
          <w:b w:val="0"/>
          <w:bCs w:val="0"/>
          <w:snapToGrid/>
          <w:spacing w:val="8"/>
          <w:kern w:val="2"/>
          <w:sz w:val="28"/>
          <w:szCs w:val="28"/>
          <w:lang w:val="en-US" w:eastAsia="zh-CN"/>
        </w:rPr>
      </w:pPr>
      <w:r>
        <w:rPr>
          <w:rFonts w:hint="eastAsia" w:ascii="仿宋_GB2312" w:hAnsi="仿宋_GB2312" w:eastAsia="仿宋_GB2312" w:cs="仿宋_GB2312"/>
          <w:b w:val="0"/>
          <w:bCs w:val="0"/>
          <w:snapToGrid/>
          <w:spacing w:val="8"/>
          <w:kern w:val="2"/>
          <w:sz w:val="28"/>
          <w:szCs w:val="28"/>
          <w:lang w:val="en-US" w:eastAsia="zh-CN"/>
        </w:rPr>
        <w:t>1 已绑定公众号时，默认公众号验证码找回。点击【获取验证码】可在“中国注册会计师协会行业管理系统”公众号接收到验证码，输入验证码及新密码点击【确认重置】即可重置成功。</w:t>
      </w:r>
    </w:p>
    <w:p w14:paraId="2282A053">
      <w:pPr>
        <w:spacing w:line="398" w:lineRule="auto"/>
        <w:jc w:val="center"/>
      </w:pPr>
      <w:r>
        <w:drawing>
          <wp:inline distT="0" distB="0" distL="114300" distR="114300">
            <wp:extent cx="1216025" cy="2520315"/>
            <wp:effectExtent l="9525" t="9525" r="12700" b="2286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3"/>
                    <a:srcRect b="19283"/>
                    <a:stretch>
                      <a:fillRect/>
                    </a:stretch>
                  </pic:blipFill>
                  <pic:spPr>
                    <a:xfrm>
                      <a:off x="0" y="0"/>
                      <a:ext cx="1216025" cy="2520315"/>
                    </a:xfrm>
                    <a:prstGeom prst="rect">
                      <a:avLst/>
                    </a:prstGeom>
                    <a:ln w="6350">
                      <a:solidFill>
                        <a:schemeClr val="bg1">
                          <a:lumMod val="85000"/>
                        </a:schemeClr>
                      </a:solidFill>
                    </a:ln>
                  </pic:spPr>
                </pic:pic>
              </a:graphicData>
            </a:graphic>
          </wp:inline>
        </w:drawing>
      </w:r>
    </w:p>
    <w:p w14:paraId="5B20A140">
      <w:pPr>
        <w:spacing w:line="398" w:lineRule="auto"/>
        <w:jc w:val="center"/>
        <w:rPr>
          <w:rFonts w:hint="eastAsia" w:ascii="仿宋_GB2312" w:hAnsi="仿宋_GB2312" w:eastAsia="仿宋_GB2312" w:cs="仿宋_GB2312"/>
          <w:snapToGrid/>
          <w:kern w:val="2"/>
          <w:sz w:val="21"/>
          <w:szCs w:val="21"/>
          <w:lang w:val="en-US" w:eastAsia="zh-CN"/>
        </w:rPr>
      </w:pPr>
      <w:r>
        <w:rPr>
          <w:rFonts w:hint="eastAsia" w:ascii="仿宋_GB2312" w:hAnsi="仿宋_GB2312" w:eastAsia="仿宋_GB2312" w:cs="仿宋_GB2312"/>
          <w:snapToGrid/>
          <w:kern w:val="2"/>
          <w:sz w:val="21"/>
          <w:szCs w:val="21"/>
          <w:lang w:val="en-US" w:eastAsia="zh-CN"/>
        </w:rPr>
        <w:t>图8 公众号验证码</w:t>
      </w:r>
    </w:p>
    <w:p w14:paraId="3B091BF5">
      <w:pPr>
        <w:keepNext w:val="0"/>
        <w:keepLines w:val="0"/>
        <w:pageBreakBefore w:val="0"/>
        <w:widowControl w:val="0"/>
        <w:kinsoku/>
        <w:wordWrap/>
        <w:overflowPunct/>
        <w:topLinePunct w:val="0"/>
        <w:autoSpaceDE/>
        <w:autoSpaceDN/>
        <w:bidi w:val="0"/>
        <w:adjustRightInd/>
        <w:snapToGrid/>
        <w:spacing w:beforeAutospacing="0" w:line="240" w:lineRule="auto"/>
        <w:ind w:firstLine="592" w:firstLineChars="200"/>
        <w:jc w:val="left"/>
        <w:textAlignment w:val="auto"/>
        <w:rPr>
          <w:rFonts w:hint="default" w:ascii="仿宋_GB2312" w:hAnsi="仿宋_GB2312" w:eastAsia="仿宋_GB2312" w:cs="仿宋_GB2312"/>
          <w:b w:val="0"/>
          <w:bCs w:val="0"/>
          <w:snapToGrid/>
          <w:spacing w:val="8"/>
          <w:kern w:val="2"/>
          <w:sz w:val="28"/>
          <w:szCs w:val="28"/>
          <w:lang w:val="en-US" w:eastAsia="zh-CN"/>
        </w:rPr>
      </w:pPr>
      <w:r>
        <w:rPr>
          <w:rFonts w:hint="eastAsia" w:ascii="仿宋_GB2312" w:hAnsi="仿宋_GB2312" w:eastAsia="仿宋_GB2312" w:cs="仿宋_GB2312"/>
          <w:b w:val="0"/>
          <w:bCs w:val="0"/>
          <w:snapToGrid/>
          <w:spacing w:val="8"/>
          <w:kern w:val="2"/>
          <w:sz w:val="28"/>
          <w:szCs w:val="28"/>
          <w:lang w:val="en-US" w:eastAsia="zh-CN"/>
        </w:rPr>
        <w:t>2 接收不到公众号验证码时，点击【解绑公众号】按钮，会计师事务所用户输入会计师事务所编号、成立批准文号、主任会计师/首席合伙人等信息点击【确认解绑】，信息校验成功即可解除绑定。再次找回密码默认手机号验证码找回。</w:t>
      </w:r>
    </w:p>
    <w:p w14:paraId="02B47F77">
      <w:pPr>
        <w:spacing w:line="398" w:lineRule="auto"/>
        <w:jc w:val="center"/>
        <w:rPr>
          <w:rFonts w:hint="eastAsia" w:eastAsiaTheme="minorEastAsia"/>
          <w:lang w:eastAsia="zh-CN"/>
        </w:rPr>
      </w:pPr>
      <w:r>
        <w:rPr>
          <w:rFonts w:hint="eastAsia" w:eastAsiaTheme="minorEastAsia"/>
          <w:lang w:eastAsia="zh-CN"/>
        </w:rPr>
        <w:drawing>
          <wp:inline distT="0" distB="0" distL="114300" distR="114300">
            <wp:extent cx="1163320" cy="2520315"/>
            <wp:effectExtent l="0" t="0" r="17780" b="13335"/>
            <wp:docPr id="5" name="图片 5" descr="6d2165d0827e325f8a8c8fd62660d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d2165d0827e325f8a8c8fd62660dcb5"/>
                    <pic:cNvPicPr>
                      <a:picLocks noChangeAspect="1"/>
                    </pic:cNvPicPr>
                  </pic:nvPicPr>
                  <pic:blipFill>
                    <a:blip r:embed="rId14"/>
                    <a:stretch>
                      <a:fillRect/>
                    </a:stretch>
                  </pic:blipFill>
                  <pic:spPr>
                    <a:xfrm>
                      <a:off x="0" y="0"/>
                      <a:ext cx="1163320" cy="2520315"/>
                    </a:xfrm>
                    <a:prstGeom prst="rect">
                      <a:avLst/>
                    </a:prstGeom>
                  </pic:spPr>
                </pic:pic>
              </a:graphicData>
            </a:graphic>
          </wp:inline>
        </w:drawing>
      </w:r>
    </w:p>
    <w:p w14:paraId="61BFA30C">
      <w:pPr>
        <w:spacing w:line="398" w:lineRule="auto"/>
        <w:jc w:val="center"/>
        <w:rPr>
          <w:rFonts w:hint="eastAsia" w:ascii="仿宋_GB2312" w:hAnsi="仿宋_GB2312" w:eastAsia="仿宋_GB2312" w:cs="仿宋_GB2312"/>
          <w:snapToGrid/>
          <w:kern w:val="2"/>
          <w:sz w:val="21"/>
          <w:szCs w:val="21"/>
          <w:lang w:val="en-US" w:eastAsia="zh-CN"/>
        </w:rPr>
      </w:pPr>
      <w:r>
        <w:rPr>
          <w:rFonts w:hint="eastAsia" w:ascii="仿宋_GB2312" w:hAnsi="仿宋_GB2312" w:eastAsia="仿宋_GB2312" w:cs="仿宋_GB2312"/>
          <w:snapToGrid/>
          <w:kern w:val="2"/>
          <w:sz w:val="21"/>
          <w:szCs w:val="21"/>
          <w:lang w:val="en-US" w:eastAsia="zh-CN"/>
        </w:rPr>
        <w:t>图9 解绑公众号</w:t>
      </w:r>
    </w:p>
    <w:p w14:paraId="4EC3A888">
      <w:pPr>
        <w:keepNext w:val="0"/>
        <w:keepLines w:val="0"/>
        <w:pageBreakBefore w:val="0"/>
        <w:widowControl w:val="0"/>
        <w:kinsoku/>
        <w:wordWrap/>
        <w:overflowPunct/>
        <w:topLinePunct w:val="0"/>
        <w:autoSpaceDE/>
        <w:autoSpaceDN/>
        <w:bidi w:val="0"/>
        <w:adjustRightInd/>
        <w:snapToGrid w:val="0"/>
        <w:spacing w:beforeAutospacing="0" w:line="240" w:lineRule="auto"/>
        <w:jc w:val="left"/>
        <w:textAlignment w:val="auto"/>
        <w:outlineLvl w:val="1"/>
        <w:rPr>
          <w:rFonts w:hint="default" w:ascii="仿宋_GB2312" w:hAnsi="仿宋_GB2312" w:eastAsia="仿宋_GB2312" w:cs="仿宋_GB2312"/>
          <w:b/>
          <w:bCs/>
          <w:snapToGrid/>
          <w:spacing w:val="8"/>
          <w:kern w:val="2"/>
          <w:sz w:val="28"/>
          <w:szCs w:val="28"/>
          <w:lang w:val="en-US" w:eastAsia="zh-CN"/>
        </w:rPr>
      </w:pPr>
      <w:r>
        <w:rPr>
          <w:rFonts w:hint="eastAsia" w:ascii="仿宋_GB2312" w:hAnsi="仿宋_GB2312" w:eastAsia="仿宋_GB2312" w:cs="仿宋_GB2312"/>
          <w:b/>
          <w:bCs/>
          <w:snapToGrid/>
          <w:spacing w:val="8"/>
          <w:kern w:val="2"/>
          <w:sz w:val="28"/>
          <w:szCs w:val="28"/>
          <w:lang w:val="en-US" w:eastAsia="zh-CN"/>
        </w:rPr>
        <w:t>2.电脑端找回</w:t>
      </w:r>
    </w:p>
    <w:p w14:paraId="138F8088">
      <w:pPr>
        <w:keepNext w:val="0"/>
        <w:keepLines w:val="0"/>
        <w:pageBreakBefore w:val="0"/>
        <w:widowControl w:val="0"/>
        <w:kinsoku/>
        <w:wordWrap/>
        <w:overflowPunct/>
        <w:topLinePunct w:val="0"/>
        <w:autoSpaceDE/>
        <w:autoSpaceDN/>
        <w:bidi w:val="0"/>
        <w:adjustRightInd/>
        <w:snapToGrid w:val="0"/>
        <w:spacing w:beforeAutospacing="0" w:line="240" w:lineRule="auto"/>
        <w:jc w:val="left"/>
        <w:textAlignment w:val="auto"/>
        <w:outlineLvl w:val="2"/>
        <w:rPr>
          <w:rFonts w:hint="default" w:ascii="仿宋_GB2312" w:hAnsi="仿宋_GB2312" w:eastAsia="仿宋_GB2312" w:cs="仿宋_GB2312"/>
          <w:b/>
          <w:bCs/>
          <w:snapToGrid/>
          <w:spacing w:val="8"/>
          <w:kern w:val="2"/>
          <w:sz w:val="28"/>
          <w:szCs w:val="28"/>
          <w:lang w:val="en-US" w:eastAsia="zh-CN"/>
        </w:rPr>
      </w:pPr>
      <w:r>
        <w:rPr>
          <w:rFonts w:hint="eastAsia" w:ascii="仿宋_GB2312" w:hAnsi="仿宋_GB2312" w:eastAsia="仿宋_GB2312" w:cs="仿宋_GB2312"/>
          <w:b/>
          <w:bCs/>
          <w:snapToGrid/>
          <w:spacing w:val="8"/>
          <w:kern w:val="2"/>
          <w:sz w:val="28"/>
          <w:szCs w:val="28"/>
          <w:lang w:val="en-US" w:eastAsia="zh-CN"/>
        </w:rPr>
        <w:t>2.1公众号验证码找回</w:t>
      </w:r>
    </w:p>
    <w:p w14:paraId="0E6A88E2">
      <w:pPr>
        <w:keepNext w:val="0"/>
        <w:keepLines w:val="0"/>
        <w:pageBreakBefore w:val="0"/>
        <w:widowControl w:val="0"/>
        <w:kinsoku/>
        <w:wordWrap/>
        <w:overflowPunct/>
        <w:topLinePunct w:val="0"/>
        <w:autoSpaceDE/>
        <w:autoSpaceDN/>
        <w:bidi w:val="0"/>
        <w:adjustRightInd/>
        <w:snapToGrid/>
        <w:spacing w:beforeAutospacing="0" w:line="240" w:lineRule="auto"/>
        <w:ind w:firstLine="592" w:firstLineChars="200"/>
        <w:jc w:val="left"/>
        <w:textAlignment w:val="auto"/>
        <w:rPr>
          <w:rFonts w:hint="eastAsia" w:ascii="仿宋_GB2312" w:hAnsi="仿宋_GB2312" w:eastAsia="仿宋_GB2312" w:cs="仿宋_GB2312"/>
          <w:b w:val="0"/>
          <w:bCs w:val="0"/>
          <w:snapToGrid/>
          <w:spacing w:val="8"/>
          <w:kern w:val="2"/>
          <w:sz w:val="28"/>
          <w:szCs w:val="28"/>
          <w:lang w:val="en-US" w:eastAsia="zh-CN"/>
        </w:rPr>
      </w:pPr>
      <w:r>
        <w:rPr>
          <w:rFonts w:hint="eastAsia" w:ascii="仿宋_GB2312" w:hAnsi="仿宋_GB2312" w:eastAsia="仿宋_GB2312" w:cs="仿宋_GB2312"/>
          <w:b w:val="0"/>
          <w:bCs w:val="0"/>
          <w:snapToGrid/>
          <w:spacing w:val="8"/>
          <w:kern w:val="2"/>
          <w:sz w:val="28"/>
          <w:szCs w:val="28"/>
          <w:lang w:val="en-US" w:eastAsia="zh-CN"/>
        </w:rPr>
        <w:t>1 访问行业管理系统（cmis.cicpa.org.cn）点击登录页面【忘记密码】按钮进行操作。</w:t>
      </w:r>
    </w:p>
    <w:p w14:paraId="1A4E8C96">
      <w:pPr>
        <w:spacing w:line="398" w:lineRule="auto"/>
        <w:jc w:val="center"/>
      </w:pPr>
      <w:r>
        <w:drawing>
          <wp:inline distT="0" distB="0" distL="114300" distR="114300">
            <wp:extent cx="5285105" cy="25095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rcRect b="3539"/>
                    <a:stretch>
                      <a:fillRect/>
                    </a:stretch>
                  </pic:blipFill>
                  <pic:spPr>
                    <a:xfrm>
                      <a:off x="0" y="0"/>
                      <a:ext cx="5285105" cy="2509520"/>
                    </a:xfrm>
                    <a:prstGeom prst="rect">
                      <a:avLst/>
                    </a:prstGeom>
                    <a:ln w="6350">
                      <a:solidFill>
                        <a:schemeClr val="bg1">
                          <a:lumMod val="85000"/>
                        </a:schemeClr>
                      </a:solidFill>
                    </a:ln>
                  </pic:spPr>
                </pic:pic>
              </a:graphicData>
            </a:graphic>
          </wp:inline>
        </w:drawing>
      </w:r>
    </w:p>
    <w:p w14:paraId="36EA6358">
      <w:pPr>
        <w:spacing w:line="398" w:lineRule="auto"/>
        <w:jc w:val="center"/>
        <w:rPr>
          <w:rFonts w:hint="eastAsia" w:ascii="仿宋_GB2312" w:hAnsi="仿宋_GB2312" w:eastAsia="仿宋_GB2312" w:cs="仿宋_GB2312"/>
          <w:snapToGrid/>
          <w:kern w:val="2"/>
          <w:sz w:val="21"/>
          <w:szCs w:val="21"/>
          <w:lang w:val="en-US" w:eastAsia="zh-CN"/>
        </w:rPr>
      </w:pPr>
      <w:r>
        <w:rPr>
          <w:rFonts w:hint="eastAsia" w:ascii="仿宋_GB2312" w:hAnsi="仿宋_GB2312" w:eastAsia="仿宋_GB2312" w:cs="仿宋_GB2312"/>
          <w:snapToGrid/>
          <w:kern w:val="2"/>
          <w:sz w:val="21"/>
          <w:szCs w:val="21"/>
          <w:lang w:val="en-US" w:eastAsia="zh-CN"/>
        </w:rPr>
        <w:t>图10 行业管理系统登录</w:t>
      </w:r>
    </w:p>
    <w:p w14:paraId="1011757B">
      <w:pPr>
        <w:keepNext w:val="0"/>
        <w:keepLines w:val="0"/>
        <w:pageBreakBefore w:val="0"/>
        <w:widowControl w:val="0"/>
        <w:kinsoku/>
        <w:wordWrap/>
        <w:overflowPunct/>
        <w:topLinePunct w:val="0"/>
        <w:autoSpaceDE/>
        <w:autoSpaceDN/>
        <w:bidi w:val="0"/>
        <w:adjustRightInd/>
        <w:snapToGrid/>
        <w:spacing w:beforeAutospacing="0" w:line="240" w:lineRule="auto"/>
        <w:ind w:firstLine="592" w:firstLineChars="200"/>
        <w:jc w:val="left"/>
        <w:textAlignment w:val="auto"/>
        <w:rPr>
          <w:rFonts w:hint="eastAsia" w:ascii="仿宋_GB2312" w:hAnsi="仿宋_GB2312" w:eastAsia="仿宋_GB2312" w:cs="仿宋_GB2312"/>
          <w:b w:val="0"/>
          <w:bCs w:val="0"/>
          <w:snapToGrid/>
          <w:spacing w:val="8"/>
          <w:kern w:val="2"/>
          <w:sz w:val="28"/>
          <w:szCs w:val="28"/>
          <w:lang w:val="en-US" w:eastAsia="zh-CN"/>
        </w:rPr>
      </w:pPr>
      <w:r>
        <w:rPr>
          <w:rFonts w:hint="eastAsia" w:ascii="仿宋_GB2312" w:hAnsi="仿宋_GB2312" w:eastAsia="仿宋_GB2312" w:cs="仿宋_GB2312"/>
          <w:b w:val="0"/>
          <w:bCs w:val="0"/>
          <w:snapToGrid/>
          <w:spacing w:val="8"/>
          <w:kern w:val="2"/>
          <w:sz w:val="28"/>
          <w:szCs w:val="28"/>
          <w:lang w:val="en-US" w:eastAsia="zh-CN"/>
        </w:rPr>
        <w:t>2 用户类型选择</w:t>
      </w:r>
      <w:bookmarkStart w:id="1" w:name="_GoBack"/>
      <w:bookmarkEnd w:id="1"/>
      <w:r>
        <w:rPr>
          <w:rFonts w:hint="eastAsia" w:ascii="仿宋_GB2312" w:hAnsi="仿宋_GB2312" w:eastAsia="仿宋_GB2312" w:cs="仿宋_GB2312"/>
          <w:b w:val="0"/>
          <w:bCs w:val="0"/>
          <w:snapToGrid/>
          <w:spacing w:val="8"/>
          <w:kern w:val="2"/>
          <w:sz w:val="28"/>
          <w:szCs w:val="28"/>
          <w:lang w:val="en-US" w:eastAsia="zh-CN"/>
        </w:rPr>
        <w:t>会计师事务所并输入要找回的账号，点击【下一步】按钮。</w:t>
      </w:r>
    </w:p>
    <w:p w14:paraId="07538900">
      <w:pPr>
        <w:spacing w:line="398" w:lineRule="auto"/>
        <w:jc w:val="center"/>
      </w:pPr>
      <w:r>
        <w:drawing>
          <wp:inline distT="0" distB="0" distL="114300" distR="114300">
            <wp:extent cx="2390775" cy="1403985"/>
            <wp:effectExtent l="0" t="0" r="9525" b="571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6"/>
                    <a:srcRect l="20830" t="21404" r="24966"/>
                    <a:stretch>
                      <a:fillRect/>
                    </a:stretch>
                  </pic:blipFill>
                  <pic:spPr>
                    <a:xfrm>
                      <a:off x="0" y="0"/>
                      <a:ext cx="2390775" cy="1403985"/>
                    </a:xfrm>
                    <a:prstGeom prst="rect">
                      <a:avLst/>
                    </a:prstGeom>
                    <a:noFill/>
                    <a:ln>
                      <a:noFill/>
                    </a:ln>
                  </pic:spPr>
                </pic:pic>
              </a:graphicData>
            </a:graphic>
          </wp:inline>
        </w:drawing>
      </w:r>
    </w:p>
    <w:p w14:paraId="60B671FB">
      <w:pPr>
        <w:spacing w:line="398" w:lineRule="auto"/>
        <w:jc w:val="center"/>
        <w:rPr>
          <w:rFonts w:hint="default" w:ascii="仿宋_GB2312" w:hAnsi="仿宋_GB2312" w:eastAsia="仿宋_GB2312" w:cs="仿宋_GB2312"/>
          <w:snapToGrid/>
          <w:kern w:val="2"/>
          <w:sz w:val="21"/>
          <w:szCs w:val="21"/>
          <w:lang w:val="en-US" w:eastAsia="zh-CN"/>
        </w:rPr>
      </w:pPr>
      <w:r>
        <w:rPr>
          <w:rFonts w:hint="eastAsia" w:ascii="仿宋_GB2312" w:hAnsi="仿宋_GB2312" w:eastAsia="仿宋_GB2312" w:cs="仿宋_GB2312"/>
          <w:snapToGrid/>
          <w:kern w:val="2"/>
          <w:sz w:val="21"/>
          <w:szCs w:val="21"/>
          <w:lang w:val="en-US" w:eastAsia="zh-CN"/>
        </w:rPr>
        <w:t>图11 选择用户类型输入账号</w:t>
      </w:r>
    </w:p>
    <w:p w14:paraId="61E65722">
      <w:pPr>
        <w:keepNext w:val="0"/>
        <w:keepLines w:val="0"/>
        <w:pageBreakBefore w:val="0"/>
        <w:widowControl w:val="0"/>
        <w:kinsoku/>
        <w:wordWrap/>
        <w:overflowPunct/>
        <w:topLinePunct w:val="0"/>
        <w:autoSpaceDE/>
        <w:autoSpaceDN/>
        <w:bidi w:val="0"/>
        <w:adjustRightInd/>
        <w:snapToGrid/>
        <w:spacing w:beforeAutospacing="0" w:line="240" w:lineRule="auto"/>
        <w:ind w:firstLine="592" w:firstLineChars="200"/>
        <w:jc w:val="left"/>
        <w:textAlignment w:val="auto"/>
        <w:rPr>
          <w:rFonts w:hint="default" w:ascii="仿宋_GB2312" w:hAnsi="仿宋_GB2312" w:eastAsia="仿宋_GB2312" w:cs="仿宋_GB2312"/>
          <w:b w:val="0"/>
          <w:bCs w:val="0"/>
          <w:snapToGrid/>
          <w:spacing w:val="8"/>
          <w:kern w:val="2"/>
          <w:sz w:val="28"/>
          <w:szCs w:val="28"/>
          <w:lang w:val="en-US" w:eastAsia="zh-CN"/>
        </w:rPr>
      </w:pPr>
      <w:r>
        <w:rPr>
          <w:rFonts w:hint="eastAsia" w:ascii="仿宋_GB2312" w:hAnsi="仿宋_GB2312" w:eastAsia="仿宋_GB2312" w:cs="仿宋_GB2312"/>
          <w:b w:val="0"/>
          <w:bCs w:val="0"/>
          <w:snapToGrid/>
          <w:spacing w:val="8"/>
          <w:kern w:val="2"/>
          <w:sz w:val="28"/>
          <w:szCs w:val="28"/>
          <w:lang w:val="en-US" w:eastAsia="zh-CN"/>
        </w:rPr>
        <w:t>3 点击【发送验证码】会自动发送验证码到关注的公众号。输入公众号验证码并输入新密码后点击【确认重置】提示重置成功即可。</w:t>
      </w:r>
    </w:p>
    <w:p w14:paraId="2363B0E2">
      <w:pPr>
        <w:keepNext w:val="0"/>
        <w:keepLines w:val="0"/>
        <w:pageBreakBefore w:val="0"/>
        <w:widowControl/>
        <w:kinsoku w:val="0"/>
        <w:wordWrap/>
        <w:overflowPunct/>
        <w:topLinePunct w:val="0"/>
        <w:autoSpaceDE w:val="0"/>
        <w:autoSpaceDN w:val="0"/>
        <w:bidi w:val="0"/>
        <w:adjustRightInd w:val="0"/>
        <w:snapToGrid w:val="0"/>
        <w:spacing w:line="399" w:lineRule="auto"/>
        <w:jc w:val="center"/>
        <w:textAlignment w:val="baseline"/>
      </w:pPr>
      <w:r>
        <w:drawing>
          <wp:inline distT="0" distB="0" distL="114300" distR="114300">
            <wp:extent cx="2603500" cy="1800225"/>
            <wp:effectExtent l="9525" t="9525" r="15875" b="1905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7"/>
                    <a:srcRect l="22026" t="25230" r="17632"/>
                    <a:stretch>
                      <a:fillRect/>
                    </a:stretch>
                  </pic:blipFill>
                  <pic:spPr>
                    <a:xfrm>
                      <a:off x="0" y="0"/>
                      <a:ext cx="2603500" cy="1800225"/>
                    </a:xfrm>
                    <a:prstGeom prst="rect">
                      <a:avLst/>
                    </a:prstGeom>
                    <a:ln w="6350">
                      <a:solidFill>
                        <a:schemeClr val="bg1">
                          <a:lumMod val="85000"/>
                        </a:schemeClr>
                      </a:solidFill>
                    </a:ln>
                  </pic:spPr>
                </pic:pic>
              </a:graphicData>
            </a:graphic>
          </wp:inline>
        </w:drawing>
      </w:r>
    </w:p>
    <w:p w14:paraId="0359517E">
      <w:pPr>
        <w:spacing w:line="398" w:lineRule="auto"/>
        <w:jc w:val="center"/>
        <w:rPr>
          <w:rFonts w:hint="default" w:ascii="仿宋_GB2312" w:hAnsi="仿宋_GB2312" w:eastAsia="仿宋_GB2312" w:cs="仿宋_GB2312"/>
          <w:snapToGrid/>
          <w:kern w:val="2"/>
          <w:sz w:val="21"/>
          <w:szCs w:val="21"/>
          <w:lang w:val="en-US" w:eastAsia="zh-CN"/>
        </w:rPr>
      </w:pPr>
      <w:r>
        <w:rPr>
          <w:rFonts w:hint="eastAsia" w:ascii="仿宋_GB2312" w:hAnsi="仿宋_GB2312" w:eastAsia="仿宋_GB2312" w:cs="仿宋_GB2312"/>
          <w:snapToGrid/>
          <w:kern w:val="2"/>
          <w:sz w:val="21"/>
          <w:szCs w:val="21"/>
          <w:lang w:val="en-US" w:eastAsia="zh-CN"/>
        </w:rPr>
        <w:t>图12 输入验证码及新密码</w:t>
      </w:r>
    </w:p>
    <w:p w14:paraId="1189E85E">
      <w:pPr>
        <w:keepNext w:val="0"/>
        <w:keepLines w:val="0"/>
        <w:pageBreakBefore w:val="0"/>
        <w:widowControl w:val="0"/>
        <w:kinsoku/>
        <w:wordWrap/>
        <w:overflowPunct/>
        <w:topLinePunct w:val="0"/>
        <w:autoSpaceDE/>
        <w:autoSpaceDN/>
        <w:bidi w:val="0"/>
        <w:adjustRightInd/>
        <w:snapToGrid/>
        <w:spacing w:beforeAutospacing="0" w:line="240" w:lineRule="auto"/>
        <w:ind w:firstLine="592" w:firstLineChars="200"/>
        <w:jc w:val="left"/>
        <w:textAlignment w:val="auto"/>
        <w:rPr>
          <w:rFonts w:hint="eastAsia" w:ascii="仿宋_GB2312" w:hAnsi="仿宋_GB2312" w:eastAsia="仿宋_GB2312" w:cs="仿宋_GB2312"/>
          <w:b w:val="0"/>
          <w:bCs w:val="0"/>
          <w:snapToGrid/>
          <w:spacing w:val="8"/>
          <w:kern w:val="2"/>
          <w:sz w:val="28"/>
          <w:szCs w:val="28"/>
          <w:lang w:val="en-US" w:eastAsia="zh-CN"/>
        </w:rPr>
      </w:pPr>
      <w:r>
        <w:rPr>
          <w:rFonts w:hint="eastAsia" w:ascii="仿宋_GB2312" w:hAnsi="仿宋_GB2312" w:eastAsia="仿宋_GB2312" w:cs="仿宋_GB2312"/>
          <w:b w:val="0"/>
          <w:bCs w:val="0"/>
          <w:snapToGrid/>
          <w:spacing w:val="8"/>
          <w:kern w:val="2"/>
          <w:sz w:val="28"/>
          <w:szCs w:val="28"/>
          <w:lang w:val="en-US" w:eastAsia="zh-CN"/>
        </w:rPr>
        <w:t>4 接收不到公众号验证码时点击【解绑】按钮，会计师事务所用户输入会计师事务所编号、成立批准文号、主任会计师/首席合伙人等信息点击【确认解绑】，信息校验成功即可解除绑定。</w:t>
      </w:r>
    </w:p>
    <w:p w14:paraId="01F1F6C7">
      <w:pPr>
        <w:keepNext w:val="0"/>
        <w:keepLines w:val="0"/>
        <w:pageBreakBefore w:val="0"/>
        <w:widowControl/>
        <w:kinsoku w:val="0"/>
        <w:wordWrap/>
        <w:overflowPunct/>
        <w:topLinePunct w:val="0"/>
        <w:autoSpaceDE w:val="0"/>
        <w:autoSpaceDN w:val="0"/>
        <w:bidi w:val="0"/>
        <w:adjustRightInd w:val="0"/>
        <w:snapToGrid w:val="0"/>
        <w:spacing w:line="399" w:lineRule="auto"/>
        <w:ind w:firstLine="0" w:firstLineChars="0"/>
        <w:textAlignment w:val="baseline"/>
        <w:rPr>
          <w:rFonts w:hint="eastAsia" w:ascii="仿宋_GB2312" w:hAnsi="仿宋_GB2312" w:eastAsia="仿宋_GB2312" w:cs="仿宋_GB2312"/>
          <w:snapToGrid/>
          <w:color w:val="FF0000"/>
          <w:spacing w:val="18"/>
          <w:kern w:val="2"/>
          <w:sz w:val="24"/>
          <w:szCs w:val="24"/>
          <w:lang w:val="en-US" w:eastAsia="zh-CN"/>
        </w:rPr>
      </w:pPr>
      <w:r>
        <w:rPr>
          <w:rFonts w:hint="eastAsia" w:ascii="仿宋_GB2312" w:hAnsi="仿宋_GB2312" w:eastAsia="仿宋_GB2312" w:cs="仿宋_GB2312"/>
          <w:snapToGrid/>
          <w:color w:val="FF0000"/>
          <w:spacing w:val="18"/>
          <w:kern w:val="2"/>
          <w:sz w:val="24"/>
          <w:szCs w:val="24"/>
          <w:lang w:val="en-US" w:eastAsia="zh-CN"/>
        </w:rPr>
        <w:t>注：再次操作找回密码参考【1手机端找回】。</w:t>
      </w:r>
    </w:p>
    <w:p w14:paraId="24CCE7D5">
      <w:pPr>
        <w:spacing w:line="398" w:lineRule="auto"/>
        <w:jc w:val="center"/>
      </w:pPr>
      <w:r>
        <w:drawing>
          <wp:inline distT="0" distB="0" distL="114300" distR="114300">
            <wp:extent cx="3616325" cy="1656080"/>
            <wp:effectExtent l="0" t="0" r="3175" b="127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8"/>
                    <a:srcRect l="4141" t="4130" r="3407" b="3868"/>
                    <a:stretch>
                      <a:fillRect/>
                    </a:stretch>
                  </pic:blipFill>
                  <pic:spPr>
                    <a:xfrm>
                      <a:off x="0" y="0"/>
                      <a:ext cx="3616325" cy="1656080"/>
                    </a:xfrm>
                    <a:prstGeom prst="rect">
                      <a:avLst/>
                    </a:prstGeom>
                    <a:noFill/>
                    <a:ln>
                      <a:noFill/>
                    </a:ln>
                  </pic:spPr>
                </pic:pic>
              </a:graphicData>
            </a:graphic>
          </wp:inline>
        </w:drawing>
      </w:r>
    </w:p>
    <w:p w14:paraId="1ED92234">
      <w:pPr>
        <w:spacing w:line="398" w:lineRule="auto"/>
        <w:jc w:val="center"/>
        <w:rPr>
          <w:rFonts w:hint="eastAsia" w:ascii="仿宋_GB2312" w:hAnsi="仿宋_GB2312" w:eastAsia="仿宋_GB2312" w:cs="仿宋_GB2312"/>
          <w:snapToGrid/>
          <w:kern w:val="2"/>
          <w:sz w:val="21"/>
          <w:szCs w:val="21"/>
          <w:lang w:val="en-US" w:eastAsia="zh-CN"/>
        </w:rPr>
      </w:pPr>
      <w:r>
        <w:rPr>
          <w:rFonts w:hint="eastAsia" w:ascii="仿宋_GB2312" w:hAnsi="仿宋_GB2312" w:eastAsia="仿宋_GB2312" w:cs="仿宋_GB2312"/>
          <w:snapToGrid/>
          <w:kern w:val="2"/>
          <w:sz w:val="21"/>
          <w:szCs w:val="21"/>
          <w:lang w:val="en-US" w:eastAsia="zh-CN"/>
        </w:rPr>
        <w:t>图13 确认解绑</w:t>
      </w:r>
    </w:p>
    <w:p w14:paraId="672D8936">
      <w:pPr>
        <w:keepNext w:val="0"/>
        <w:keepLines w:val="0"/>
        <w:pageBreakBefore w:val="0"/>
        <w:widowControl w:val="0"/>
        <w:kinsoku/>
        <w:wordWrap/>
        <w:overflowPunct/>
        <w:topLinePunct w:val="0"/>
        <w:autoSpaceDE/>
        <w:autoSpaceDN/>
        <w:bidi w:val="0"/>
        <w:adjustRightInd/>
        <w:snapToGrid w:val="0"/>
        <w:spacing w:beforeAutospacing="0" w:line="240" w:lineRule="auto"/>
        <w:jc w:val="left"/>
        <w:textAlignment w:val="auto"/>
        <w:outlineLvl w:val="2"/>
        <w:rPr>
          <w:rFonts w:hint="eastAsia" w:ascii="仿宋_GB2312" w:hAnsi="仿宋_GB2312" w:eastAsia="仿宋_GB2312" w:cs="仿宋_GB2312"/>
          <w:b/>
          <w:bCs/>
          <w:snapToGrid/>
          <w:spacing w:val="8"/>
          <w:kern w:val="2"/>
          <w:sz w:val="28"/>
          <w:szCs w:val="28"/>
          <w:lang w:val="en-US" w:eastAsia="zh-CN"/>
        </w:rPr>
      </w:pPr>
      <w:r>
        <w:rPr>
          <w:rFonts w:hint="eastAsia" w:ascii="仿宋_GB2312" w:hAnsi="仿宋_GB2312" w:eastAsia="仿宋_GB2312" w:cs="仿宋_GB2312"/>
          <w:b/>
          <w:bCs/>
          <w:snapToGrid/>
          <w:spacing w:val="8"/>
          <w:kern w:val="2"/>
          <w:sz w:val="28"/>
          <w:szCs w:val="28"/>
          <w:lang w:val="en-US" w:eastAsia="zh-CN"/>
        </w:rPr>
        <w:t>2.2未绑定公众号</w:t>
      </w:r>
    </w:p>
    <w:p w14:paraId="3CCC3758">
      <w:pPr>
        <w:keepNext w:val="0"/>
        <w:keepLines w:val="0"/>
        <w:pageBreakBefore w:val="0"/>
        <w:widowControl w:val="0"/>
        <w:kinsoku/>
        <w:wordWrap/>
        <w:overflowPunct/>
        <w:topLinePunct w:val="0"/>
        <w:autoSpaceDE/>
        <w:autoSpaceDN/>
        <w:bidi w:val="0"/>
        <w:adjustRightInd/>
        <w:snapToGrid/>
        <w:spacing w:beforeAutospacing="0" w:line="240" w:lineRule="auto"/>
        <w:ind w:firstLine="592" w:firstLineChars="200"/>
        <w:jc w:val="left"/>
        <w:textAlignment w:val="auto"/>
        <w:rPr>
          <w:rFonts w:hint="default" w:ascii="仿宋_GB2312" w:hAnsi="仿宋_GB2312" w:eastAsia="仿宋_GB2312" w:cs="仿宋_GB2312"/>
          <w:b w:val="0"/>
          <w:bCs w:val="0"/>
          <w:snapToGrid/>
          <w:spacing w:val="8"/>
          <w:kern w:val="2"/>
          <w:sz w:val="28"/>
          <w:szCs w:val="28"/>
          <w:lang w:val="en-US" w:eastAsia="zh-CN"/>
        </w:rPr>
      </w:pPr>
      <w:r>
        <w:rPr>
          <w:rFonts w:hint="default" w:ascii="仿宋_GB2312" w:hAnsi="仿宋_GB2312" w:eastAsia="仿宋_GB2312" w:cs="仿宋_GB2312"/>
          <w:b w:val="0"/>
          <w:bCs w:val="0"/>
          <w:snapToGrid/>
          <w:spacing w:val="8"/>
          <w:kern w:val="2"/>
          <w:sz w:val="28"/>
          <w:szCs w:val="28"/>
          <w:lang w:val="en-US" w:eastAsia="zh-CN"/>
        </w:rPr>
        <w:t>未绑定行业管理系统公众号时扫码关注系统弹出公众号二维码，后续操作参考【</w:t>
      </w:r>
      <w:r>
        <w:rPr>
          <w:rFonts w:hint="eastAsia" w:ascii="仿宋_GB2312" w:hAnsi="仿宋_GB2312" w:eastAsia="仿宋_GB2312" w:cs="仿宋_GB2312"/>
          <w:b w:val="0"/>
          <w:bCs w:val="0"/>
          <w:snapToGrid/>
          <w:spacing w:val="8"/>
          <w:kern w:val="2"/>
          <w:sz w:val="28"/>
          <w:szCs w:val="28"/>
          <w:lang w:val="en-US" w:eastAsia="zh-CN"/>
        </w:rPr>
        <w:t>1</w:t>
      </w:r>
      <w:r>
        <w:rPr>
          <w:rFonts w:hint="default" w:ascii="仿宋_GB2312" w:hAnsi="仿宋_GB2312" w:eastAsia="仿宋_GB2312" w:cs="仿宋_GB2312"/>
          <w:b w:val="0"/>
          <w:bCs w:val="0"/>
          <w:snapToGrid/>
          <w:spacing w:val="8"/>
          <w:kern w:val="2"/>
          <w:sz w:val="28"/>
          <w:szCs w:val="28"/>
          <w:lang w:val="en-US" w:eastAsia="zh-CN"/>
        </w:rPr>
        <w:t>手机端</w:t>
      </w:r>
      <w:r>
        <w:rPr>
          <w:rFonts w:hint="eastAsia" w:ascii="仿宋_GB2312" w:hAnsi="仿宋_GB2312" w:eastAsia="仿宋_GB2312" w:cs="仿宋_GB2312"/>
          <w:b w:val="0"/>
          <w:bCs w:val="0"/>
          <w:snapToGrid/>
          <w:spacing w:val="8"/>
          <w:kern w:val="2"/>
          <w:sz w:val="28"/>
          <w:szCs w:val="28"/>
          <w:lang w:val="en-US" w:eastAsia="zh-CN"/>
        </w:rPr>
        <w:t>找回</w:t>
      </w:r>
      <w:r>
        <w:rPr>
          <w:rFonts w:hint="default" w:ascii="仿宋_GB2312" w:hAnsi="仿宋_GB2312" w:eastAsia="仿宋_GB2312" w:cs="仿宋_GB2312"/>
          <w:b w:val="0"/>
          <w:bCs w:val="0"/>
          <w:snapToGrid/>
          <w:spacing w:val="8"/>
          <w:kern w:val="2"/>
          <w:sz w:val="28"/>
          <w:szCs w:val="28"/>
          <w:lang w:val="en-US" w:eastAsia="zh-CN"/>
        </w:rPr>
        <w:t>】。</w:t>
      </w:r>
    </w:p>
    <w:p w14:paraId="2CC1D5B4">
      <w:pPr>
        <w:bidi w:val="0"/>
        <w:jc w:val="center"/>
      </w:pPr>
      <w:r>
        <w:drawing>
          <wp:inline distT="0" distB="0" distL="114300" distR="114300">
            <wp:extent cx="1025525" cy="1302385"/>
            <wp:effectExtent l="0" t="0" r="0" b="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19"/>
                    <a:srcRect l="37602" t="28175" r="43052" b="12496"/>
                    <a:stretch>
                      <a:fillRect/>
                    </a:stretch>
                  </pic:blipFill>
                  <pic:spPr>
                    <a:xfrm>
                      <a:off x="0" y="0"/>
                      <a:ext cx="1025525" cy="1302385"/>
                    </a:xfrm>
                    <a:prstGeom prst="rect">
                      <a:avLst/>
                    </a:prstGeom>
                    <a:ln w="6350">
                      <a:solidFill>
                        <a:schemeClr val="bg1">
                          <a:lumMod val="85000"/>
                        </a:schemeClr>
                      </a:solidFill>
                    </a:ln>
                  </pic:spPr>
                </pic:pic>
              </a:graphicData>
            </a:graphic>
          </wp:inline>
        </w:drawing>
      </w:r>
    </w:p>
    <w:p w14:paraId="27282F53">
      <w:pPr>
        <w:spacing w:line="398" w:lineRule="auto"/>
        <w:jc w:val="center"/>
        <w:rPr>
          <w:rFonts w:hint="default" w:ascii="仿宋_GB2312" w:hAnsi="仿宋_GB2312" w:eastAsia="仿宋_GB2312" w:cs="仿宋_GB2312"/>
          <w:snapToGrid/>
          <w:kern w:val="2"/>
          <w:sz w:val="21"/>
          <w:szCs w:val="21"/>
          <w:lang w:val="en-US" w:eastAsia="zh-CN"/>
        </w:rPr>
      </w:pPr>
      <w:r>
        <w:rPr>
          <w:rFonts w:hint="default" w:ascii="仿宋_GB2312" w:hAnsi="仿宋_GB2312" w:eastAsia="仿宋_GB2312" w:cs="仿宋_GB2312"/>
          <w:snapToGrid/>
          <w:kern w:val="2"/>
          <w:sz w:val="21"/>
          <w:szCs w:val="21"/>
          <w:lang w:val="en-US" w:eastAsia="zh-CN"/>
        </w:rPr>
        <w:t>图1</w:t>
      </w:r>
      <w:r>
        <w:rPr>
          <w:rFonts w:hint="eastAsia" w:ascii="仿宋_GB2312" w:hAnsi="仿宋_GB2312" w:eastAsia="仿宋_GB2312" w:cs="仿宋_GB2312"/>
          <w:snapToGrid/>
          <w:kern w:val="2"/>
          <w:sz w:val="21"/>
          <w:szCs w:val="21"/>
          <w:lang w:val="en-US" w:eastAsia="zh-CN"/>
        </w:rPr>
        <w:t>4</w:t>
      </w:r>
      <w:r>
        <w:rPr>
          <w:rFonts w:hint="default" w:ascii="仿宋_GB2312" w:hAnsi="仿宋_GB2312" w:eastAsia="仿宋_GB2312" w:cs="仿宋_GB2312"/>
          <w:snapToGrid/>
          <w:kern w:val="2"/>
          <w:sz w:val="21"/>
          <w:szCs w:val="21"/>
          <w:lang w:val="en-US" w:eastAsia="zh-CN"/>
        </w:rPr>
        <w:t xml:space="preserve"> 公众号二维码</w:t>
      </w:r>
    </w:p>
    <w:sectPr>
      <w:footerReference r:id="rId4" w:type="default"/>
      <w:pgSz w:w="11907" w:h="16840"/>
      <w:pgMar w:top="1440" w:right="1800" w:bottom="1440" w:left="1800" w:header="0" w:footer="1554" w:gutter="0"/>
      <w:pgNumType w:fmt="decimal"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C8676">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DB22F3">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DDB22F3">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04E63">
    <w:pPr>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jE4NGVkYjBjMDQ2YThmN2EzNWEyMTI4NWJkODFmMTIifQ=="/>
  </w:docVars>
  <w:rsids>
    <w:rsidRoot w:val="0068668C"/>
    <w:rsid w:val="00361EA6"/>
    <w:rsid w:val="004C4159"/>
    <w:rsid w:val="00661E47"/>
    <w:rsid w:val="0068668C"/>
    <w:rsid w:val="00B746EE"/>
    <w:rsid w:val="01BE7323"/>
    <w:rsid w:val="03165668"/>
    <w:rsid w:val="05AC4062"/>
    <w:rsid w:val="06BF7DC5"/>
    <w:rsid w:val="06D32749"/>
    <w:rsid w:val="07351DDA"/>
    <w:rsid w:val="07807554"/>
    <w:rsid w:val="07C338E5"/>
    <w:rsid w:val="08BA0844"/>
    <w:rsid w:val="091D7025"/>
    <w:rsid w:val="095347F5"/>
    <w:rsid w:val="098552F6"/>
    <w:rsid w:val="0AE0655C"/>
    <w:rsid w:val="0B512FB6"/>
    <w:rsid w:val="0C624C75"/>
    <w:rsid w:val="0DF465A6"/>
    <w:rsid w:val="0E0A401C"/>
    <w:rsid w:val="0E7C47EE"/>
    <w:rsid w:val="11702AB1"/>
    <w:rsid w:val="12563C96"/>
    <w:rsid w:val="12EF37E0"/>
    <w:rsid w:val="14E25511"/>
    <w:rsid w:val="15545B7C"/>
    <w:rsid w:val="16CF7BB0"/>
    <w:rsid w:val="17A032FB"/>
    <w:rsid w:val="18B43502"/>
    <w:rsid w:val="190D676E"/>
    <w:rsid w:val="19410E12"/>
    <w:rsid w:val="19FC15DD"/>
    <w:rsid w:val="1A280026"/>
    <w:rsid w:val="1B7C7BDB"/>
    <w:rsid w:val="1CEB6DC6"/>
    <w:rsid w:val="1D235E17"/>
    <w:rsid w:val="1E1B7B7F"/>
    <w:rsid w:val="1EE7180F"/>
    <w:rsid w:val="2211698F"/>
    <w:rsid w:val="22FB3ADB"/>
    <w:rsid w:val="24BD373E"/>
    <w:rsid w:val="24F5112A"/>
    <w:rsid w:val="25685003"/>
    <w:rsid w:val="25D30D3F"/>
    <w:rsid w:val="27932534"/>
    <w:rsid w:val="281D44F4"/>
    <w:rsid w:val="28757E8C"/>
    <w:rsid w:val="2A4F3E4E"/>
    <w:rsid w:val="2A4F6F0B"/>
    <w:rsid w:val="2B892FC7"/>
    <w:rsid w:val="2BBC6F50"/>
    <w:rsid w:val="2EDA6C9B"/>
    <w:rsid w:val="2F1C5505"/>
    <w:rsid w:val="2FEA5603"/>
    <w:rsid w:val="30656A38"/>
    <w:rsid w:val="327411B4"/>
    <w:rsid w:val="345E3ECA"/>
    <w:rsid w:val="364517E5"/>
    <w:rsid w:val="37C87FD8"/>
    <w:rsid w:val="3B81506E"/>
    <w:rsid w:val="3BF763E0"/>
    <w:rsid w:val="3CD4741F"/>
    <w:rsid w:val="3D6562C9"/>
    <w:rsid w:val="3ECD4126"/>
    <w:rsid w:val="3F1A0A27"/>
    <w:rsid w:val="3FFC1167"/>
    <w:rsid w:val="41E86CF1"/>
    <w:rsid w:val="42DC4209"/>
    <w:rsid w:val="458539AC"/>
    <w:rsid w:val="45BF0F24"/>
    <w:rsid w:val="464F5D68"/>
    <w:rsid w:val="46641A7E"/>
    <w:rsid w:val="46790375"/>
    <w:rsid w:val="46912552"/>
    <w:rsid w:val="473A4323"/>
    <w:rsid w:val="477C2B8D"/>
    <w:rsid w:val="47F72214"/>
    <w:rsid w:val="49826328"/>
    <w:rsid w:val="4A4D0811"/>
    <w:rsid w:val="4C24269D"/>
    <w:rsid w:val="4C7E73A7"/>
    <w:rsid w:val="4D057181"/>
    <w:rsid w:val="4E6C7C67"/>
    <w:rsid w:val="50E33C7D"/>
    <w:rsid w:val="51DF2696"/>
    <w:rsid w:val="541C372E"/>
    <w:rsid w:val="54C82411"/>
    <w:rsid w:val="550A7A2A"/>
    <w:rsid w:val="593B310F"/>
    <w:rsid w:val="59DA52CC"/>
    <w:rsid w:val="5B280C0A"/>
    <w:rsid w:val="5E050BA2"/>
    <w:rsid w:val="5F88579A"/>
    <w:rsid w:val="5F9A19AB"/>
    <w:rsid w:val="5FDE3F8D"/>
    <w:rsid w:val="60125EE4"/>
    <w:rsid w:val="60BD0047"/>
    <w:rsid w:val="620015D4"/>
    <w:rsid w:val="6263077A"/>
    <w:rsid w:val="65FF07B9"/>
    <w:rsid w:val="6664282F"/>
    <w:rsid w:val="6818642E"/>
    <w:rsid w:val="6B0727CF"/>
    <w:rsid w:val="6BA047ED"/>
    <w:rsid w:val="6BC84D9D"/>
    <w:rsid w:val="6D407A2D"/>
    <w:rsid w:val="6DFB21AE"/>
    <w:rsid w:val="6E250FD9"/>
    <w:rsid w:val="6E573888"/>
    <w:rsid w:val="6EA50B64"/>
    <w:rsid w:val="71096990"/>
    <w:rsid w:val="71E31A7F"/>
    <w:rsid w:val="72E90827"/>
    <w:rsid w:val="747D391D"/>
    <w:rsid w:val="753B10E2"/>
    <w:rsid w:val="756B594D"/>
    <w:rsid w:val="7A88301C"/>
    <w:rsid w:val="7E1A3F8B"/>
    <w:rsid w:val="7F3C0E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jc w:val="center"/>
    </w:pPr>
    <w:rPr>
      <w:sz w:val="18"/>
      <w:szCs w:val="18"/>
    </w:rPr>
  </w:style>
  <w:style w:type="table" w:customStyle="1" w:styleId="6">
    <w:name w:val="Table Normal"/>
    <w:semiHidden/>
    <w:unhideWhenUsed/>
    <w:qFormat/>
    <w:uiPriority w:val="0"/>
    <w:tblPr>
      <w:tblCellMar>
        <w:top w:w="0" w:type="dxa"/>
        <w:left w:w="0" w:type="dxa"/>
        <w:bottom w:w="0" w:type="dxa"/>
        <w:right w:w="0" w:type="dxa"/>
      </w:tblCellMar>
    </w:tblPr>
  </w:style>
  <w:style w:type="character" w:customStyle="1" w:styleId="7">
    <w:name w:val="页眉 Char"/>
    <w:basedOn w:val="5"/>
    <w:link w:val="3"/>
    <w:qFormat/>
    <w:uiPriority w:val="99"/>
    <w:rPr>
      <w:sz w:val="18"/>
      <w:szCs w:val="18"/>
    </w:rPr>
  </w:style>
  <w:style w:type="character" w:customStyle="1" w:styleId="8">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1344</Words>
  <Characters>1424</Characters>
  <Lines>11</Lines>
  <Paragraphs>3</Paragraphs>
  <TotalTime>16</TotalTime>
  <ScaleCrop>false</ScaleCrop>
  <LinksUpToDate>false</LinksUpToDate>
  <CharactersWithSpaces>1511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2023-07-17T09:17:00Z</dcterms:created>
  <dc:creator>刘浩然</dc:creator>
  <cp:lastModifiedBy>一</cp:lastModifiedBy>
  <cp:lastPrinted>2024-07-26T02:09:00Z</cp:lastPrinted>
  <dcterms:modified xsi:type="dcterms:W3CDTF">2026-01-30T03:32:31Z</dcterms:modified>
  <dc:title>个人会员密码找回操作手册</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2023-08-08T09:26:25Z</vt:filetime>
  </property>
  <property fmtid="{D5CDD505-2E9C-101B-9397-08002B2CF9AE}" pid="4" name="KSOProductBuildVer">
    <vt:lpwstr>2052-12.1.0.21915</vt:lpwstr>
  </property>
  <property fmtid="{D5CDD505-2E9C-101B-9397-08002B2CF9AE}" pid="5" name="ICV">
    <vt:lpwstr>10160E21F8D94D1495F7412A1C12EDEF_12</vt:lpwstr>
  </property>
  <property fmtid="{D5CDD505-2E9C-101B-9397-08002B2CF9AE}" pid="6" name="KSOTemplateDocerSaveRecord">
    <vt:lpwstr>eyJoZGlkIjoiYjE4NGVkYjBjMDQ2YThmN2EzNWEyMTI4NWJkODFmMTIiLCJ1c2VySWQiOiI2MzA3OTE1ODgifQ==</vt:lpwstr>
  </property>
</Properties>
</file>